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22D4" w:rsidRPr="00F322D4" w:rsidRDefault="00F322D4" w:rsidP="00F322D4">
      <w:pPr>
        <w:tabs>
          <w:tab w:val="left" w:pos="420"/>
          <w:tab w:val="center" w:pos="4535"/>
        </w:tabs>
        <w:spacing w:after="0" w:line="360" w:lineRule="auto"/>
        <w:rPr>
          <w:rFonts w:ascii="Arial" w:eastAsia="Times New Roman" w:hAnsi="Arial" w:cs="Arial"/>
          <w:b/>
          <w:sz w:val="32"/>
          <w:szCs w:val="32"/>
          <w:lang w:eastAsia="de-DE"/>
        </w:rPr>
      </w:pPr>
      <w:r w:rsidRPr="00F322D4">
        <w:rPr>
          <w:rFonts w:ascii="Arial" w:eastAsia="Times New Roman" w:hAnsi="Arial" w:cs="Arial"/>
          <w:b/>
          <w:sz w:val="32"/>
          <w:szCs w:val="32"/>
          <w:lang w:eastAsia="de-DE"/>
        </w:rPr>
        <w:t xml:space="preserve">Merkblatt Elternzeit </w:t>
      </w:r>
    </w:p>
    <w:p w:rsidR="00F322D4" w:rsidRPr="00F322D4" w:rsidRDefault="00F322D4" w:rsidP="00F322D4">
      <w:pPr>
        <w:spacing w:after="0" w:line="240" w:lineRule="auto"/>
        <w:rPr>
          <w:rFonts w:ascii="Arial" w:eastAsia="Times New Roman" w:hAnsi="Arial" w:cs="Arial"/>
          <w:szCs w:val="20"/>
          <w:lang w:eastAsia="de-DE"/>
        </w:rPr>
      </w:pPr>
    </w:p>
    <w:p w:rsidR="00F322D4" w:rsidRPr="00F322D4" w:rsidRDefault="00F322D4" w:rsidP="00F322D4">
      <w:pPr>
        <w:numPr>
          <w:ilvl w:val="0"/>
          <w:numId w:val="4"/>
        </w:numPr>
        <w:tabs>
          <w:tab w:val="left" w:pos="426"/>
        </w:tabs>
        <w:spacing w:after="0" w:line="240" w:lineRule="auto"/>
        <w:jc w:val="both"/>
        <w:rPr>
          <w:rFonts w:ascii="Arial" w:eastAsia="Times New Roman" w:hAnsi="Arial" w:cs="Arial"/>
          <w:szCs w:val="20"/>
          <w:lang w:eastAsia="de-DE"/>
        </w:rPr>
      </w:pPr>
      <w:r w:rsidRPr="00F322D4">
        <w:rPr>
          <w:rFonts w:ascii="Arial" w:eastAsia="Times New Roman" w:hAnsi="Arial" w:cs="Arial"/>
          <w:b/>
          <w:szCs w:val="20"/>
          <w:lang w:eastAsia="de-DE"/>
        </w:rPr>
        <w:t>Auszug aus den Regelungen zur Elternzeit und zum Elterngeld</w:t>
      </w:r>
      <w:r w:rsidRPr="00F322D4">
        <w:rPr>
          <w:rFonts w:ascii="Arial" w:eastAsia="Times New Roman" w:hAnsi="Arial" w:cs="Arial"/>
          <w:szCs w:val="20"/>
          <w:lang w:eastAsia="de-DE"/>
        </w:rPr>
        <w:t>:</w:t>
      </w:r>
    </w:p>
    <w:p w:rsidR="00F322D4" w:rsidRPr="00F322D4" w:rsidRDefault="00F322D4" w:rsidP="00F322D4">
      <w:pPr>
        <w:spacing w:after="0" w:line="240" w:lineRule="auto"/>
        <w:jc w:val="both"/>
        <w:rPr>
          <w:rFonts w:ascii="Arial" w:eastAsia="Times New Roman" w:hAnsi="Arial" w:cs="Arial"/>
          <w:szCs w:val="20"/>
          <w:lang w:eastAsia="de-DE"/>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F322D4" w:rsidRPr="00F322D4" w:rsidTr="001F62C0">
        <w:trPr>
          <w:trHeight w:val="520"/>
        </w:trPr>
        <w:tc>
          <w:tcPr>
            <w:tcW w:w="9464" w:type="dxa"/>
            <w:tcBorders>
              <w:top w:val="nil"/>
              <w:left w:val="nil"/>
              <w:bottom w:val="nil"/>
              <w:right w:val="nil"/>
            </w:tcBorders>
            <w:shd w:val="clear" w:color="auto" w:fill="auto"/>
          </w:tcPr>
          <w:p w:rsidR="00F322D4" w:rsidRPr="00F322D4" w:rsidRDefault="00F322D4" w:rsidP="00F322D4">
            <w:pPr>
              <w:spacing w:after="0" w:line="240" w:lineRule="auto"/>
              <w:rPr>
                <w:rFonts w:ascii="Arial" w:eastAsia="Times New Roman" w:hAnsi="Arial" w:cs="Arial"/>
                <w:b/>
                <w:szCs w:val="20"/>
                <w:lang w:eastAsia="de-DE"/>
              </w:rPr>
            </w:pPr>
            <w:r w:rsidRPr="00F322D4">
              <w:rPr>
                <w:rFonts w:ascii="Arial" w:eastAsia="Times New Roman" w:hAnsi="Arial" w:cs="Arial"/>
                <w:b/>
                <w:szCs w:val="20"/>
                <w:lang w:eastAsia="de-DE"/>
              </w:rPr>
              <w:t xml:space="preserve">I. Anspruchsvoraussetzungen </w:t>
            </w:r>
            <w:r w:rsidRPr="00F322D4">
              <w:rPr>
                <w:rFonts w:ascii="Arial" w:eastAsia="Times New Roman" w:hAnsi="Arial" w:cs="Arial"/>
                <w:szCs w:val="20"/>
                <w:lang w:eastAsia="de-DE"/>
              </w:rPr>
              <w:t>(§ 15 BEEG)</w:t>
            </w:r>
          </w:p>
        </w:tc>
      </w:tr>
      <w:tr w:rsidR="00F322D4" w:rsidRPr="00F322D4" w:rsidTr="001F62C0">
        <w:trPr>
          <w:trHeight w:val="149"/>
        </w:trPr>
        <w:tc>
          <w:tcPr>
            <w:tcW w:w="9464" w:type="dxa"/>
            <w:tcBorders>
              <w:top w:val="nil"/>
              <w:left w:val="nil"/>
              <w:bottom w:val="nil"/>
              <w:right w:val="nil"/>
            </w:tcBorders>
            <w:shd w:val="clear" w:color="auto" w:fill="auto"/>
          </w:tcPr>
          <w:p w:rsidR="00F322D4" w:rsidRPr="00F322D4" w:rsidRDefault="00F322D4" w:rsidP="00F322D4">
            <w:pPr>
              <w:numPr>
                <w:ilvl w:val="0"/>
                <w:numId w:val="3"/>
              </w:numPr>
              <w:tabs>
                <w:tab w:val="left" w:pos="426"/>
              </w:tabs>
              <w:spacing w:after="0" w:line="240" w:lineRule="auto"/>
              <w:jc w:val="both"/>
              <w:rPr>
                <w:rFonts w:ascii="Arial" w:eastAsia="Times New Roman" w:hAnsi="Arial" w:cs="Arial"/>
                <w:szCs w:val="20"/>
                <w:lang w:eastAsia="de-DE"/>
              </w:rPr>
            </w:pPr>
            <w:r w:rsidRPr="00F322D4">
              <w:rPr>
                <w:rFonts w:ascii="Arial" w:eastAsia="Times New Roman" w:hAnsi="Arial" w:cs="Arial"/>
                <w:szCs w:val="20"/>
                <w:lang w:eastAsia="de-DE"/>
              </w:rPr>
              <w:t>Arbeitnehmerinnen und Arbeitnehmer haben Anspruch auf Elternzeit, wenn sie</w:t>
            </w:r>
          </w:p>
        </w:tc>
      </w:tr>
      <w:tr w:rsidR="00F322D4" w:rsidRPr="00F322D4" w:rsidTr="001F62C0">
        <w:trPr>
          <w:trHeight w:val="3917"/>
        </w:trPr>
        <w:tc>
          <w:tcPr>
            <w:tcW w:w="9464" w:type="dxa"/>
            <w:tcBorders>
              <w:top w:val="nil"/>
              <w:left w:val="nil"/>
              <w:bottom w:val="nil"/>
              <w:right w:val="nil"/>
            </w:tcBorders>
            <w:shd w:val="clear" w:color="auto" w:fill="auto"/>
          </w:tcPr>
          <w:p w:rsidR="00F322D4" w:rsidRPr="00F322D4" w:rsidRDefault="00F322D4" w:rsidP="00F322D4">
            <w:pPr>
              <w:spacing w:after="0" w:line="240" w:lineRule="auto"/>
              <w:rPr>
                <w:rFonts w:ascii="Arial" w:eastAsia="Times New Roman" w:hAnsi="Arial" w:cs="Arial"/>
                <w:szCs w:val="20"/>
                <w:lang w:eastAsia="de-DE"/>
              </w:rPr>
            </w:pPr>
          </w:p>
          <w:p w:rsidR="00F322D4" w:rsidRPr="00F322D4" w:rsidRDefault="00F322D4" w:rsidP="00F9458E">
            <w:pPr>
              <w:numPr>
                <w:ilvl w:val="0"/>
                <w:numId w:val="1"/>
              </w:numPr>
              <w:spacing w:after="0" w:line="300" w:lineRule="atLeast"/>
              <w:ind w:left="851" w:hanging="425"/>
              <w:rPr>
                <w:rFonts w:ascii="Arial" w:eastAsia="Times New Roman" w:hAnsi="Arial" w:cs="Arial"/>
                <w:szCs w:val="20"/>
                <w:lang w:eastAsia="de-DE"/>
              </w:rPr>
            </w:pPr>
            <w:r w:rsidRPr="00F322D4">
              <w:rPr>
                <w:rFonts w:ascii="Arial" w:eastAsia="Times New Roman" w:hAnsi="Arial" w:cs="Arial"/>
                <w:szCs w:val="20"/>
                <w:lang w:eastAsia="de-DE"/>
              </w:rPr>
              <w:t xml:space="preserve">mit </w:t>
            </w:r>
          </w:p>
          <w:p w:rsidR="00F322D4" w:rsidRPr="00F322D4" w:rsidRDefault="00F322D4" w:rsidP="00F9458E">
            <w:pPr>
              <w:spacing w:after="0" w:line="300" w:lineRule="atLeast"/>
              <w:ind w:left="851"/>
              <w:rPr>
                <w:rFonts w:ascii="Arial" w:eastAsia="Times New Roman" w:hAnsi="Arial" w:cs="Arial"/>
                <w:sz w:val="20"/>
                <w:szCs w:val="20"/>
                <w:lang w:eastAsia="de-DE"/>
              </w:rPr>
            </w:pPr>
          </w:p>
          <w:p w:rsidR="00F322D4" w:rsidRPr="00F322D4" w:rsidRDefault="00F322D4" w:rsidP="00F9458E">
            <w:pPr>
              <w:numPr>
                <w:ilvl w:val="0"/>
                <w:numId w:val="2"/>
              </w:numPr>
              <w:spacing w:after="0" w:line="300" w:lineRule="atLeast"/>
              <w:ind w:left="1066" w:hanging="357"/>
              <w:rPr>
                <w:rFonts w:ascii="Arial" w:eastAsia="Times New Roman" w:hAnsi="Arial" w:cs="Arial"/>
                <w:szCs w:val="20"/>
                <w:lang w:eastAsia="de-DE"/>
              </w:rPr>
            </w:pPr>
            <w:r w:rsidRPr="00F322D4">
              <w:rPr>
                <w:rFonts w:ascii="Arial" w:eastAsia="Times New Roman" w:hAnsi="Arial" w:cs="Arial"/>
                <w:szCs w:val="20"/>
                <w:lang w:eastAsia="de-DE"/>
              </w:rPr>
              <w:t>ihrem Kind,</w:t>
            </w:r>
          </w:p>
          <w:p w:rsidR="00F322D4" w:rsidRPr="00F322D4" w:rsidRDefault="00F322D4" w:rsidP="00F9458E">
            <w:pPr>
              <w:numPr>
                <w:ilvl w:val="0"/>
                <w:numId w:val="2"/>
              </w:numPr>
              <w:spacing w:after="0" w:line="300" w:lineRule="atLeast"/>
              <w:ind w:left="1066" w:hanging="357"/>
              <w:rPr>
                <w:rFonts w:ascii="Arial" w:eastAsia="Times New Roman" w:hAnsi="Arial" w:cs="Arial"/>
                <w:szCs w:val="20"/>
                <w:lang w:eastAsia="de-DE"/>
              </w:rPr>
            </w:pPr>
            <w:bookmarkStart w:id="0" w:name="_GoBack"/>
            <w:r w:rsidRPr="00F322D4">
              <w:rPr>
                <w:rFonts w:ascii="Arial" w:eastAsia="Times New Roman" w:hAnsi="Arial" w:cs="Arial"/>
                <w:szCs w:val="20"/>
                <w:lang w:eastAsia="de-DE"/>
              </w:rPr>
              <w:t xml:space="preserve">einem Kind, für das sie die Anspruchsvoraussetzungen nach § 1 Abs. 3 oder 4 des Bundeselterngeld- und Elternzeitgesetzes (BEEG) erfüllen, </w:t>
            </w:r>
            <w:r w:rsidRPr="00F322D4">
              <w:rPr>
                <w:rFonts w:ascii="Arial" w:eastAsia="Times New Roman" w:hAnsi="Arial" w:cs="Arial"/>
                <w:szCs w:val="20"/>
                <w:lang w:eastAsia="de-DE"/>
              </w:rPr>
              <w:br/>
              <w:t>oder</w:t>
            </w:r>
          </w:p>
          <w:p w:rsidR="00F322D4" w:rsidRPr="00F322D4" w:rsidRDefault="00F322D4" w:rsidP="00F9458E">
            <w:pPr>
              <w:numPr>
                <w:ilvl w:val="0"/>
                <w:numId w:val="2"/>
              </w:numPr>
              <w:spacing w:after="0" w:line="300" w:lineRule="atLeast"/>
              <w:ind w:left="1066" w:hanging="357"/>
              <w:rPr>
                <w:rFonts w:ascii="Arial" w:eastAsia="Times New Roman" w:hAnsi="Arial" w:cs="Arial"/>
                <w:szCs w:val="20"/>
                <w:lang w:eastAsia="de-DE"/>
              </w:rPr>
            </w:pPr>
            <w:r w:rsidRPr="00F322D4">
              <w:rPr>
                <w:rFonts w:ascii="Arial" w:eastAsia="Times New Roman" w:hAnsi="Arial" w:cs="Arial"/>
                <w:szCs w:val="20"/>
                <w:lang w:eastAsia="de-DE"/>
              </w:rPr>
              <w:t>einem Kind, das sie in Vollzeitpflege nach § 33 des Achten Buches Sozialgesetz- buch (SGB VIII) aufgenommen haben,</w:t>
            </w:r>
          </w:p>
          <w:bookmarkEnd w:id="0"/>
          <w:p w:rsidR="00F322D4" w:rsidRPr="00F322D4" w:rsidRDefault="00F322D4" w:rsidP="00F322D4">
            <w:pPr>
              <w:spacing w:after="0" w:line="240" w:lineRule="auto"/>
              <w:ind w:left="708"/>
              <w:rPr>
                <w:rFonts w:ascii="Arial" w:eastAsia="Times New Roman" w:hAnsi="Arial" w:cs="Arial"/>
                <w:szCs w:val="20"/>
                <w:lang w:eastAsia="de-DE"/>
              </w:rPr>
            </w:pPr>
          </w:p>
          <w:p w:rsidR="00F322D4" w:rsidRPr="00F322D4" w:rsidRDefault="00F322D4" w:rsidP="00F322D4">
            <w:pPr>
              <w:spacing w:after="0" w:line="240" w:lineRule="auto"/>
              <w:ind w:left="708"/>
              <w:rPr>
                <w:rFonts w:ascii="Arial" w:eastAsia="Times New Roman" w:hAnsi="Arial" w:cs="Arial"/>
                <w:szCs w:val="20"/>
                <w:lang w:eastAsia="de-DE"/>
              </w:rPr>
            </w:pPr>
            <w:r w:rsidRPr="00F322D4">
              <w:rPr>
                <w:rFonts w:ascii="Arial" w:eastAsia="Times New Roman" w:hAnsi="Arial" w:cs="Arial"/>
                <w:szCs w:val="20"/>
                <w:lang w:eastAsia="de-DE"/>
              </w:rPr>
              <w:t>in einem Haushalt leben und</w:t>
            </w:r>
          </w:p>
          <w:p w:rsidR="00F322D4" w:rsidRPr="00F322D4" w:rsidRDefault="00F322D4" w:rsidP="00F322D4">
            <w:pPr>
              <w:spacing w:after="0" w:line="240" w:lineRule="auto"/>
              <w:ind w:left="708"/>
              <w:rPr>
                <w:rFonts w:ascii="Arial" w:eastAsia="Times New Roman" w:hAnsi="Arial" w:cs="Arial"/>
                <w:szCs w:val="20"/>
                <w:lang w:eastAsia="de-DE"/>
              </w:rPr>
            </w:pPr>
          </w:p>
          <w:p w:rsidR="00F322D4" w:rsidRPr="00F322D4" w:rsidRDefault="00F322D4" w:rsidP="00F322D4">
            <w:pPr>
              <w:numPr>
                <w:ilvl w:val="0"/>
                <w:numId w:val="1"/>
              </w:numPr>
              <w:spacing w:after="0" w:line="240" w:lineRule="auto"/>
              <w:ind w:left="709" w:hanging="283"/>
              <w:rPr>
                <w:rFonts w:ascii="Arial" w:eastAsia="Times New Roman" w:hAnsi="Arial" w:cs="Arial"/>
                <w:szCs w:val="20"/>
                <w:lang w:eastAsia="de-DE"/>
              </w:rPr>
            </w:pPr>
            <w:r w:rsidRPr="00F322D4">
              <w:rPr>
                <w:rFonts w:ascii="Arial" w:eastAsia="Times New Roman" w:hAnsi="Arial" w:cs="Times New Roman"/>
                <w:szCs w:val="20"/>
                <w:lang w:eastAsia="de-DE"/>
              </w:rPr>
              <w:t>dieses Kind selbst betreuen und erziehen.</w:t>
            </w:r>
          </w:p>
          <w:p w:rsidR="00F322D4" w:rsidRPr="00F322D4" w:rsidRDefault="00F322D4" w:rsidP="00F322D4">
            <w:pPr>
              <w:spacing w:after="0" w:line="240" w:lineRule="auto"/>
              <w:rPr>
                <w:rFonts w:ascii="Arial" w:eastAsia="Times New Roman" w:hAnsi="Arial" w:cs="Times New Roman"/>
                <w:szCs w:val="20"/>
                <w:lang w:eastAsia="de-DE"/>
              </w:rPr>
            </w:pPr>
          </w:p>
          <w:p w:rsidR="00F322D4" w:rsidRPr="00F322D4" w:rsidRDefault="00F322D4" w:rsidP="004016BC">
            <w:pPr>
              <w:tabs>
                <w:tab w:val="center" w:pos="4536"/>
                <w:tab w:val="right" w:pos="9072"/>
              </w:tabs>
              <w:spacing w:after="0" w:line="300" w:lineRule="atLeast"/>
              <w:jc w:val="both"/>
              <w:rPr>
                <w:rFonts w:ascii="Arial" w:eastAsia="Times New Roman" w:hAnsi="Arial" w:cs="Times New Roman"/>
                <w:szCs w:val="20"/>
                <w:lang w:eastAsia="de-DE"/>
              </w:rPr>
            </w:pPr>
            <w:r w:rsidRPr="00F322D4">
              <w:rPr>
                <w:rFonts w:ascii="Arial" w:eastAsia="Times New Roman" w:hAnsi="Arial" w:cs="Times New Roman"/>
                <w:szCs w:val="20"/>
                <w:lang w:eastAsia="de-DE"/>
              </w:rPr>
              <w:t xml:space="preserve">Nicht sorgeberechtigte Elternteile und Personen, die nach Satz 1 Nr. 1 Buchst. b und c Elternzeit nehmen können, bedürfen der Zustimmung des sorgeberechtigten Elternteils. </w:t>
            </w:r>
          </w:p>
          <w:p w:rsidR="00F322D4" w:rsidRPr="00F322D4" w:rsidRDefault="00F322D4" w:rsidP="004016BC">
            <w:pPr>
              <w:tabs>
                <w:tab w:val="center" w:pos="4536"/>
                <w:tab w:val="right" w:pos="9072"/>
              </w:tabs>
              <w:spacing w:after="0" w:line="300" w:lineRule="atLeast"/>
              <w:jc w:val="both"/>
              <w:rPr>
                <w:rFonts w:ascii="Arial" w:eastAsia="Times New Roman" w:hAnsi="Arial" w:cs="Times New Roman"/>
                <w:szCs w:val="20"/>
                <w:lang w:eastAsia="de-DE"/>
              </w:rPr>
            </w:pPr>
            <w:r w:rsidRPr="00F322D4">
              <w:rPr>
                <w:rFonts w:ascii="Arial" w:eastAsia="Times New Roman" w:hAnsi="Arial" w:cs="Times New Roman"/>
                <w:szCs w:val="20"/>
                <w:lang w:eastAsia="de-DE"/>
              </w:rPr>
              <w:t>(1a) Anspruch auf Elternzeit haben Arbeitnehmerinnen und Arbeitnehmer auch, wenn sie mit ihrem Enkelkind in einem Haushalt leben und dieses Kind selbst betreuen und erziehen und</w:t>
            </w:r>
          </w:p>
          <w:p w:rsidR="00F322D4" w:rsidRPr="00F322D4" w:rsidRDefault="00F322D4" w:rsidP="00F322D4">
            <w:pPr>
              <w:tabs>
                <w:tab w:val="center" w:pos="4536"/>
                <w:tab w:val="right" w:pos="9072"/>
              </w:tabs>
              <w:spacing w:after="0" w:line="240" w:lineRule="auto"/>
              <w:rPr>
                <w:rFonts w:ascii="Arial" w:eastAsia="Times New Roman" w:hAnsi="Arial" w:cs="Times New Roman"/>
                <w:szCs w:val="20"/>
                <w:lang w:eastAsia="de-DE"/>
              </w:rPr>
            </w:pPr>
          </w:p>
          <w:p w:rsidR="00F322D4" w:rsidRPr="00F322D4" w:rsidRDefault="00F322D4" w:rsidP="00F322D4">
            <w:pPr>
              <w:tabs>
                <w:tab w:val="center" w:pos="4536"/>
                <w:tab w:val="right" w:pos="9072"/>
              </w:tabs>
              <w:spacing w:after="0" w:line="240" w:lineRule="auto"/>
              <w:ind w:left="360"/>
              <w:rPr>
                <w:rFonts w:ascii="Arial" w:eastAsia="Times New Roman" w:hAnsi="Arial" w:cs="Times New Roman"/>
                <w:szCs w:val="20"/>
                <w:lang w:eastAsia="de-DE"/>
              </w:rPr>
            </w:pPr>
            <w:r w:rsidRPr="00F322D4">
              <w:rPr>
                <w:rFonts w:ascii="Arial" w:eastAsia="Times New Roman" w:hAnsi="Arial" w:cs="Times New Roman"/>
                <w:szCs w:val="20"/>
                <w:lang w:eastAsia="de-DE"/>
              </w:rPr>
              <w:t>1.    ein Elternteil des Kindes minderjährig ist oder</w:t>
            </w:r>
          </w:p>
          <w:p w:rsidR="00F322D4" w:rsidRPr="00F322D4" w:rsidRDefault="00F322D4" w:rsidP="00F322D4">
            <w:pPr>
              <w:tabs>
                <w:tab w:val="center" w:pos="4536"/>
                <w:tab w:val="right" w:pos="9072"/>
              </w:tabs>
              <w:spacing w:after="0" w:line="240" w:lineRule="auto"/>
              <w:ind w:left="360"/>
              <w:rPr>
                <w:rFonts w:ascii="Arial" w:eastAsia="Times New Roman" w:hAnsi="Arial" w:cs="Times New Roman"/>
                <w:szCs w:val="20"/>
                <w:lang w:eastAsia="de-DE"/>
              </w:rPr>
            </w:pPr>
          </w:p>
          <w:p w:rsidR="00F322D4" w:rsidRPr="00F322D4" w:rsidRDefault="00F322D4" w:rsidP="00C625C2">
            <w:pPr>
              <w:tabs>
                <w:tab w:val="center" w:pos="4536"/>
                <w:tab w:val="right" w:pos="9072"/>
              </w:tabs>
              <w:spacing w:after="0" w:line="300" w:lineRule="atLeast"/>
              <w:rPr>
                <w:rFonts w:ascii="Arial" w:eastAsia="Times New Roman" w:hAnsi="Arial" w:cs="Times New Roman"/>
                <w:szCs w:val="20"/>
                <w:lang w:eastAsia="de-DE"/>
              </w:rPr>
            </w:pPr>
            <w:r w:rsidRPr="00F322D4">
              <w:rPr>
                <w:rFonts w:ascii="Arial" w:eastAsia="Times New Roman" w:hAnsi="Arial" w:cs="Times New Roman"/>
                <w:szCs w:val="20"/>
                <w:lang w:eastAsia="de-DE"/>
              </w:rPr>
              <w:t xml:space="preserve">      2.    ein Elternteil des Kindes sich in einer Ausbildung befindet, die vor Vollendung des 18.</w:t>
            </w:r>
          </w:p>
          <w:p w:rsidR="00F322D4" w:rsidRPr="00F322D4" w:rsidRDefault="00F322D4" w:rsidP="00C625C2">
            <w:pPr>
              <w:tabs>
                <w:tab w:val="center" w:pos="4536"/>
                <w:tab w:val="right" w:pos="9072"/>
              </w:tabs>
              <w:spacing w:after="0" w:line="300" w:lineRule="atLeast"/>
              <w:rPr>
                <w:rFonts w:ascii="Arial" w:eastAsia="Times New Roman" w:hAnsi="Arial" w:cs="Times New Roman"/>
                <w:szCs w:val="20"/>
                <w:lang w:eastAsia="de-DE"/>
              </w:rPr>
            </w:pPr>
            <w:r w:rsidRPr="00F322D4">
              <w:rPr>
                <w:rFonts w:ascii="Arial" w:eastAsia="Times New Roman" w:hAnsi="Arial" w:cs="Times New Roman"/>
                <w:szCs w:val="20"/>
                <w:lang w:eastAsia="de-DE"/>
              </w:rPr>
              <w:t xml:space="preserve">             Lebensjahres begonnen wurde und die Arbeitskraft des Elternteils im Allgemeinen voll</w:t>
            </w:r>
          </w:p>
          <w:p w:rsidR="00F322D4" w:rsidRPr="00F322D4" w:rsidRDefault="00F322D4" w:rsidP="00C625C2">
            <w:pPr>
              <w:tabs>
                <w:tab w:val="center" w:pos="4536"/>
                <w:tab w:val="right" w:pos="9072"/>
              </w:tabs>
              <w:spacing w:after="0" w:line="300" w:lineRule="atLeast"/>
              <w:rPr>
                <w:rFonts w:ascii="Arial" w:eastAsia="Times New Roman" w:hAnsi="Arial" w:cs="Times New Roman"/>
                <w:szCs w:val="20"/>
                <w:lang w:eastAsia="de-DE"/>
              </w:rPr>
            </w:pPr>
            <w:r w:rsidRPr="00F322D4">
              <w:rPr>
                <w:rFonts w:ascii="Arial" w:eastAsia="Times New Roman" w:hAnsi="Arial" w:cs="Times New Roman"/>
                <w:szCs w:val="20"/>
                <w:lang w:eastAsia="de-DE"/>
              </w:rPr>
              <w:t xml:space="preserve">             in Anspruch nimmt.           </w:t>
            </w:r>
          </w:p>
          <w:p w:rsidR="00F322D4" w:rsidRPr="00F322D4" w:rsidRDefault="00F322D4" w:rsidP="00F322D4">
            <w:pPr>
              <w:tabs>
                <w:tab w:val="center" w:pos="4536"/>
                <w:tab w:val="right" w:pos="9072"/>
              </w:tabs>
              <w:spacing w:after="0" w:line="240" w:lineRule="auto"/>
              <w:jc w:val="both"/>
              <w:rPr>
                <w:rFonts w:ascii="Arial" w:eastAsia="Times New Roman" w:hAnsi="Arial" w:cs="Times New Roman"/>
                <w:szCs w:val="20"/>
                <w:lang w:eastAsia="de-DE"/>
              </w:rPr>
            </w:pPr>
          </w:p>
          <w:p w:rsidR="00F322D4" w:rsidRPr="00F322D4" w:rsidRDefault="00F322D4" w:rsidP="00C625C2">
            <w:pPr>
              <w:tabs>
                <w:tab w:val="center" w:pos="4536"/>
                <w:tab w:val="right" w:pos="9072"/>
              </w:tabs>
              <w:spacing w:after="0" w:line="300" w:lineRule="atLeast"/>
              <w:jc w:val="both"/>
              <w:rPr>
                <w:rFonts w:ascii="Arial" w:eastAsia="Times New Roman" w:hAnsi="Arial" w:cs="Times New Roman"/>
                <w:szCs w:val="20"/>
                <w:lang w:eastAsia="de-DE"/>
              </w:rPr>
            </w:pPr>
            <w:r w:rsidRPr="00F322D4">
              <w:rPr>
                <w:rFonts w:ascii="Arial" w:eastAsia="Times New Roman" w:hAnsi="Arial" w:cs="Times New Roman"/>
                <w:szCs w:val="20"/>
                <w:lang w:eastAsia="de-DE"/>
              </w:rPr>
              <w:t>Der Anspruch besteht nur für Zeiten, in denen keiner der Elternteile des Kindes selbst Elternzeit beansprucht.</w:t>
            </w:r>
          </w:p>
          <w:p w:rsidR="00F322D4" w:rsidRPr="00F322D4" w:rsidRDefault="00F322D4" w:rsidP="00F322D4">
            <w:pPr>
              <w:tabs>
                <w:tab w:val="center" w:pos="4536"/>
                <w:tab w:val="right" w:pos="9072"/>
              </w:tabs>
              <w:spacing w:after="0" w:line="240" w:lineRule="auto"/>
              <w:jc w:val="both"/>
              <w:rPr>
                <w:rFonts w:ascii="Arial" w:eastAsia="Times New Roman" w:hAnsi="Arial" w:cs="Times New Roman"/>
                <w:szCs w:val="20"/>
                <w:lang w:eastAsia="de-DE"/>
              </w:rPr>
            </w:pPr>
          </w:p>
        </w:tc>
      </w:tr>
      <w:tr w:rsidR="00F322D4" w:rsidRPr="00F322D4" w:rsidTr="001F62C0">
        <w:trPr>
          <w:trHeight w:val="583"/>
        </w:trPr>
        <w:tc>
          <w:tcPr>
            <w:tcW w:w="9464" w:type="dxa"/>
            <w:tcBorders>
              <w:top w:val="nil"/>
              <w:left w:val="nil"/>
              <w:bottom w:val="nil"/>
              <w:right w:val="nil"/>
            </w:tcBorders>
            <w:shd w:val="clear" w:color="auto" w:fill="auto"/>
          </w:tcPr>
          <w:p w:rsidR="00F322D4" w:rsidRPr="00F322D4" w:rsidRDefault="00F322D4" w:rsidP="00F322D4">
            <w:pPr>
              <w:spacing w:after="0" w:line="280" w:lineRule="atLeast"/>
              <w:jc w:val="both"/>
              <w:rPr>
                <w:rFonts w:ascii="Arial" w:eastAsia="Times New Roman" w:hAnsi="Arial" w:cs="Times New Roman"/>
                <w:szCs w:val="20"/>
                <w:lang w:eastAsia="de-DE"/>
              </w:rPr>
            </w:pPr>
            <w:r w:rsidRPr="00F322D4">
              <w:rPr>
                <w:rFonts w:ascii="Arial" w:eastAsia="Times New Roman" w:hAnsi="Arial" w:cs="Times New Roman"/>
                <w:szCs w:val="20"/>
                <w:lang w:eastAsia="de-DE"/>
              </w:rPr>
              <w:t xml:space="preserve">(2) Der Anspruch auf Elternzeit besteht bis zur Vollendung des dritten Lebensjahres eines Kindes. Ein Anteil von bis zu 24 Monaten kann zwischen dem dritten Geburtstag und dem vollendeten achten Lebensjahr des Kindes in Anspruch genommen werden. Die Zeit der Mutterschutzfrist nach § </w:t>
            </w:r>
            <w:r w:rsidRPr="00420B64">
              <w:rPr>
                <w:rFonts w:ascii="Arial" w:eastAsia="Times New Roman" w:hAnsi="Arial" w:cs="Times New Roman"/>
                <w:szCs w:val="20"/>
                <w:lang w:eastAsia="de-DE"/>
              </w:rPr>
              <w:t xml:space="preserve">3 Abs. 2 und 3 </w:t>
            </w:r>
            <w:r w:rsidRPr="00F322D4">
              <w:rPr>
                <w:rFonts w:ascii="Arial" w:eastAsia="Times New Roman" w:hAnsi="Arial" w:cs="Times New Roman"/>
                <w:szCs w:val="20"/>
                <w:lang w:eastAsia="de-DE"/>
              </w:rPr>
              <w:t xml:space="preserve">des Mutterschutzgesetzes wird für die Elternzeit der Mutter auf die Begrenzung nach den Sätzen 1 und 2 angerechnet. Bei mehreren Kindern besteht der Anspruch auf Elternzeit für jedes Kind, auch wenn sich die Zeiträume im Sinne der Sätze 1 und 2 überschneiden. </w:t>
            </w:r>
          </w:p>
          <w:p w:rsidR="00F322D4" w:rsidRPr="00F322D4" w:rsidRDefault="00F322D4" w:rsidP="00F322D4">
            <w:pPr>
              <w:spacing w:after="0" w:line="280" w:lineRule="atLeast"/>
              <w:jc w:val="both"/>
              <w:rPr>
                <w:rFonts w:ascii="Arial" w:eastAsia="Times New Roman" w:hAnsi="Arial" w:cs="Times New Roman"/>
                <w:szCs w:val="20"/>
                <w:lang w:eastAsia="de-DE"/>
              </w:rPr>
            </w:pPr>
          </w:p>
          <w:p w:rsidR="00F322D4" w:rsidRPr="00F322D4" w:rsidRDefault="00F322D4" w:rsidP="00F322D4">
            <w:pPr>
              <w:spacing w:after="0" w:line="280" w:lineRule="atLeast"/>
              <w:jc w:val="both"/>
              <w:rPr>
                <w:rFonts w:ascii="Arial" w:eastAsia="Times New Roman" w:hAnsi="Arial" w:cs="Times New Roman"/>
                <w:szCs w:val="20"/>
                <w:lang w:eastAsia="de-DE"/>
              </w:rPr>
            </w:pPr>
            <w:r w:rsidRPr="00F322D4">
              <w:rPr>
                <w:rFonts w:ascii="Arial" w:eastAsia="Times New Roman" w:hAnsi="Arial" w:cs="Times New Roman"/>
                <w:szCs w:val="20"/>
                <w:lang w:eastAsia="de-DE"/>
              </w:rPr>
              <w:t xml:space="preserve">Bei einem angenommenen Kind und bei einem Kind in Vollzeit- oder in Adoptionspflege     kann Elternzeit von insgesamt bis zu drei Jahren ab der Aufnahme bei der berechtigten Person, längstens bis zur Vollendung des achten Lebensjahres des Kindes genommen werden; die Sätze 2 und 4 sind entsprechend anwendbar, soweit sie die zeitliche Aufteilung regeln. Der Anspruch kann nicht durch Vertrag ausgeschlossen oder beschränkt werden. </w:t>
            </w:r>
          </w:p>
          <w:p w:rsidR="00F322D4" w:rsidRPr="00F322D4" w:rsidRDefault="00F322D4" w:rsidP="00F322D4">
            <w:pPr>
              <w:spacing w:after="0" w:line="280" w:lineRule="atLeast"/>
              <w:jc w:val="both"/>
              <w:rPr>
                <w:rFonts w:ascii="Arial" w:eastAsia="Times New Roman" w:hAnsi="Arial" w:cs="Times New Roman"/>
                <w:szCs w:val="20"/>
                <w:lang w:eastAsia="de-DE"/>
              </w:rPr>
            </w:pPr>
          </w:p>
        </w:tc>
      </w:tr>
    </w:tbl>
    <w:p w:rsidR="00567CCE" w:rsidRDefault="00567CCE"/>
    <w:p w:rsidR="00F322D4" w:rsidRDefault="00F322D4"/>
    <w:p w:rsidR="00F322D4" w:rsidRPr="003156CE" w:rsidRDefault="00F322D4" w:rsidP="00C625C2">
      <w:pPr>
        <w:spacing w:after="0" w:line="300" w:lineRule="atLeast"/>
        <w:jc w:val="both"/>
        <w:rPr>
          <w:rFonts w:ascii="Arial" w:eastAsia="Times New Roman" w:hAnsi="Arial" w:cs="Times New Roman"/>
          <w:szCs w:val="20"/>
          <w:lang w:eastAsia="de-DE"/>
        </w:rPr>
      </w:pPr>
      <w:r w:rsidRPr="003156CE">
        <w:rPr>
          <w:rFonts w:ascii="Arial" w:eastAsia="Times New Roman" w:hAnsi="Arial" w:cs="Times New Roman"/>
          <w:szCs w:val="20"/>
          <w:lang w:eastAsia="de-DE"/>
        </w:rPr>
        <w:lastRenderedPageBreak/>
        <w:t>(3) Die Elternzeit kann, auch anteilig, von jedem Elternteil allein oder von beiden Elternteilen gemeinsam genommen werden. Satz 1 gilt in den Fällen des Absatzes 1 Satz 1 Nr. 1 Buchstabe b und c entsprechend.</w:t>
      </w:r>
    </w:p>
    <w:p w:rsidR="00F322D4" w:rsidRPr="003156CE" w:rsidRDefault="00F322D4" w:rsidP="00F322D4">
      <w:pPr>
        <w:spacing w:after="0" w:line="280" w:lineRule="atLeast"/>
        <w:jc w:val="both"/>
        <w:rPr>
          <w:rFonts w:ascii="Arial" w:eastAsia="Times New Roman" w:hAnsi="Arial" w:cs="Times New Roman"/>
          <w:szCs w:val="20"/>
          <w:lang w:eastAsia="de-DE"/>
        </w:rPr>
      </w:pPr>
    </w:p>
    <w:p w:rsidR="00F322D4" w:rsidRPr="003156CE" w:rsidRDefault="00F322D4" w:rsidP="00F322D4">
      <w:pPr>
        <w:spacing w:after="0" w:line="360" w:lineRule="auto"/>
        <w:rPr>
          <w:rFonts w:ascii="Arial" w:eastAsia="Times New Roman" w:hAnsi="Arial" w:cs="Times New Roman"/>
          <w:szCs w:val="20"/>
          <w:lang w:eastAsia="de-DE"/>
        </w:rPr>
      </w:pPr>
      <w:r w:rsidRPr="003156CE">
        <w:rPr>
          <w:rFonts w:ascii="Arial" w:eastAsia="Times New Roman" w:hAnsi="Arial" w:cs="Times New Roman"/>
          <w:b/>
          <w:szCs w:val="20"/>
          <w:lang w:eastAsia="de-DE"/>
        </w:rPr>
        <w:t xml:space="preserve">II. Teilzeitbeschäftigung während der Elternzeit </w:t>
      </w:r>
      <w:r w:rsidRPr="003156CE">
        <w:rPr>
          <w:rFonts w:ascii="Arial" w:eastAsia="Times New Roman" w:hAnsi="Arial" w:cs="Times New Roman"/>
          <w:szCs w:val="20"/>
          <w:lang w:eastAsia="de-DE"/>
        </w:rPr>
        <w:t>(§ 15 Abs. 4 BEEG)</w:t>
      </w:r>
    </w:p>
    <w:p w:rsidR="00F322D4" w:rsidRDefault="00F322D4" w:rsidP="004016BC">
      <w:pPr>
        <w:spacing w:after="0" w:line="300" w:lineRule="atLeast"/>
        <w:jc w:val="both"/>
        <w:rPr>
          <w:rFonts w:ascii="Arial" w:eastAsia="Times New Roman" w:hAnsi="Arial" w:cs="Times New Roman"/>
          <w:szCs w:val="20"/>
          <w:lang w:eastAsia="de-DE"/>
        </w:rPr>
      </w:pPr>
      <w:r w:rsidRPr="00420B64">
        <w:rPr>
          <w:rFonts w:ascii="Arial" w:eastAsia="Times New Roman" w:hAnsi="Arial" w:cs="Times New Roman"/>
          <w:szCs w:val="20"/>
          <w:lang w:eastAsia="de-DE"/>
        </w:rPr>
        <w:t xml:space="preserve">Die vertraglich vereinbarte regelmäßige Arbeitszeit soll für mindestens zwei Monate auf einen Umfang von nicht weniger als 15 und nicht mehr als 32 Wochenstunden im Durchschnitt des Monats verringert werden, d. h. der Arbeitnehmer oder die Arbeitnehmerin darf während der Elternzeit nicht mehr als 32 Wochenstunden im Durchschnitt des Monats erwerbstätig sein. </w:t>
      </w:r>
      <w:r w:rsidRPr="003156CE">
        <w:rPr>
          <w:rFonts w:ascii="Arial" w:eastAsia="Times New Roman" w:hAnsi="Arial" w:cs="Times New Roman"/>
          <w:szCs w:val="20"/>
          <w:lang w:eastAsia="de-DE"/>
        </w:rPr>
        <w:t>Teilzeitarbeit bei einem anderen Arbeitgeber oder selbstständige Tätigkeit bedürfen der Zustimmung des Arbeitgebers. Dieser kann sie nur innerhalb von vier Wochen aus dringenden betrieblichen Gründen schriftlich ablehnen.</w:t>
      </w:r>
    </w:p>
    <w:p w:rsidR="00F322D4" w:rsidRDefault="00F322D4" w:rsidP="00F322D4">
      <w:pPr>
        <w:spacing w:after="0" w:line="240" w:lineRule="auto"/>
        <w:jc w:val="both"/>
        <w:rPr>
          <w:rFonts w:ascii="Arial" w:eastAsia="Times New Roman" w:hAnsi="Arial" w:cs="Times New Roman"/>
          <w:szCs w:val="20"/>
          <w:lang w:eastAsia="de-DE"/>
        </w:rPr>
      </w:pPr>
    </w:p>
    <w:p w:rsidR="00F322D4" w:rsidRPr="003156CE" w:rsidRDefault="00F322D4" w:rsidP="00F322D4">
      <w:pPr>
        <w:spacing w:after="0" w:line="240" w:lineRule="auto"/>
        <w:rPr>
          <w:rFonts w:ascii="Arial" w:eastAsia="Times New Roman" w:hAnsi="Arial" w:cs="Times New Roman"/>
          <w:szCs w:val="20"/>
          <w:lang w:eastAsia="de-DE"/>
        </w:rPr>
      </w:pPr>
      <w:r w:rsidRPr="003156CE">
        <w:rPr>
          <w:rFonts w:ascii="Arial" w:eastAsia="Times New Roman" w:hAnsi="Arial" w:cs="Times New Roman"/>
          <w:b/>
          <w:szCs w:val="20"/>
          <w:lang w:eastAsia="de-DE"/>
        </w:rPr>
        <w:t>III. Antragstellung</w:t>
      </w:r>
      <w:r w:rsidRPr="003156CE">
        <w:rPr>
          <w:rFonts w:ascii="Arial" w:eastAsia="Times New Roman" w:hAnsi="Arial" w:cs="Times New Roman"/>
          <w:szCs w:val="20"/>
          <w:lang w:eastAsia="de-DE"/>
        </w:rPr>
        <w:t xml:space="preserve"> (§ 16 Abs. 1 BEEG)</w:t>
      </w:r>
    </w:p>
    <w:p w:rsidR="00F322D4" w:rsidRPr="003156CE" w:rsidRDefault="00F322D4" w:rsidP="00F322D4">
      <w:pPr>
        <w:tabs>
          <w:tab w:val="center" w:pos="4536"/>
          <w:tab w:val="right" w:pos="9072"/>
        </w:tabs>
        <w:spacing w:after="0" w:line="240" w:lineRule="auto"/>
        <w:rPr>
          <w:rFonts w:ascii="Arial" w:eastAsia="Times New Roman" w:hAnsi="Arial" w:cs="Times New Roman"/>
          <w:szCs w:val="20"/>
          <w:lang w:eastAsia="de-DE"/>
        </w:rPr>
      </w:pPr>
    </w:p>
    <w:p w:rsidR="00F322D4" w:rsidRPr="003156CE" w:rsidRDefault="00F322D4" w:rsidP="00C625C2">
      <w:pPr>
        <w:tabs>
          <w:tab w:val="center" w:pos="4536"/>
          <w:tab w:val="right" w:pos="9072"/>
        </w:tabs>
        <w:spacing w:after="0" w:line="300" w:lineRule="atLeast"/>
        <w:rPr>
          <w:rFonts w:ascii="Arial" w:eastAsia="Times New Roman" w:hAnsi="Arial" w:cs="Times New Roman"/>
          <w:szCs w:val="20"/>
          <w:lang w:eastAsia="de-DE"/>
        </w:rPr>
      </w:pPr>
      <w:r w:rsidRPr="003156CE">
        <w:rPr>
          <w:rFonts w:ascii="Arial" w:eastAsia="Times New Roman" w:hAnsi="Arial" w:cs="Times New Roman"/>
          <w:szCs w:val="20"/>
          <w:lang w:eastAsia="de-DE"/>
        </w:rPr>
        <w:t>Wer Elternzeit beanspruchen will, muss sie</w:t>
      </w:r>
    </w:p>
    <w:p w:rsidR="00F322D4" w:rsidRPr="003156CE" w:rsidRDefault="00F322D4" w:rsidP="00C625C2">
      <w:pPr>
        <w:tabs>
          <w:tab w:val="center" w:pos="4536"/>
          <w:tab w:val="right" w:pos="9072"/>
        </w:tabs>
        <w:spacing w:after="0" w:line="300" w:lineRule="atLeast"/>
        <w:rPr>
          <w:rFonts w:ascii="Arial" w:eastAsia="Times New Roman" w:hAnsi="Arial" w:cs="Times New Roman"/>
          <w:szCs w:val="20"/>
          <w:lang w:eastAsia="de-DE"/>
        </w:rPr>
      </w:pPr>
    </w:p>
    <w:p w:rsidR="00F322D4" w:rsidRPr="003156CE" w:rsidRDefault="00F322D4" w:rsidP="00C625C2">
      <w:pPr>
        <w:tabs>
          <w:tab w:val="center" w:pos="4536"/>
          <w:tab w:val="right" w:pos="9072"/>
        </w:tabs>
        <w:spacing w:after="0" w:line="300" w:lineRule="atLeast"/>
        <w:ind w:left="360"/>
        <w:rPr>
          <w:rFonts w:ascii="Arial" w:eastAsia="Times New Roman" w:hAnsi="Arial" w:cs="Times New Roman"/>
          <w:szCs w:val="20"/>
          <w:lang w:eastAsia="de-DE"/>
        </w:rPr>
      </w:pPr>
      <w:r w:rsidRPr="003156CE">
        <w:rPr>
          <w:rFonts w:ascii="Arial" w:eastAsia="Times New Roman" w:hAnsi="Arial" w:cs="Times New Roman"/>
          <w:szCs w:val="20"/>
          <w:lang w:eastAsia="de-DE"/>
        </w:rPr>
        <w:t>1.    für den Zeitraum bis zum vollendeten dritten Lebensjahr des Kindes spätestens sieben</w:t>
      </w:r>
    </w:p>
    <w:p w:rsidR="00F322D4" w:rsidRPr="003156CE" w:rsidRDefault="00F322D4" w:rsidP="00C625C2">
      <w:pPr>
        <w:tabs>
          <w:tab w:val="center" w:pos="4536"/>
          <w:tab w:val="right" w:pos="9072"/>
        </w:tabs>
        <w:spacing w:after="0" w:line="300" w:lineRule="atLeast"/>
        <w:ind w:left="360"/>
        <w:rPr>
          <w:rFonts w:ascii="Arial" w:eastAsia="Times New Roman" w:hAnsi="Arial" w:cs="Times New Roman"/>
          <w:szCs w:val="20"/>
          <w:lang w:eastAsia="de-DE"/>
        </w:rPr>
      </w:pPr>
      <w:r w:rsidRPr="003156CE">
        <w:rPr>
          <w:rFonts w:ascii="Arial" w:eastAsia="Times New Roman" w:hAnsi="Arial" w:cs="Times New Roman"/>
          <w:szCs w:val="20"/>
          <w:lang w:eastAsia="de-DE"/>
        </w:rPr>
        <w:t xml:space="preserve">       Wochen und</w:t>
      </w:r>
    </w:p>
    <w:p w:rsidR="00F322D4" w:rsidRPr="003156CE" w:rsidRDefault="00F322D4" w:rsidP="00C625C2">
      <w:pPr>
        <w:tabs>
          <w:tab w:val="center" w:pos="4536"/>
          <w:tab w:val="right" w:pos="9072"/>
        </w:tabs>
        <w:spacing w:after="0" w:line="300" w:lineRule="atLeast"/>
        <w:ind w:left="360"/>
        <w:rPr>
          <w:rFonts w:ascii="Arial" w:eastAsia="Times New Roman" w:hAnsi="Arial" w:cs="Times New Roman"/>
          <w:szCs w:val="20"/>
          <w:lang w:eastAsia="de-DE"/>
        </w:rPr>
      </w:pPr>
    </w:p>
    <w:p w:rsidR="00F322D4" w:rsidRPr="003156CE" w:rsidRDefault="00F322D4" w:rsidP="00C625C2">
      <w:pPr>
        <w:tabs>
          <w:tab w:val="center" w:pos="4536"/>
          <w:tab w:val="right" w:pos="9072"/>
        </w:tabs>
        <w:spacing w:after="0" w:line="300" w:lineRule="atLeast"/>
        <w:rPr>
          <w:rFonts w:ascii="Arial" w:eastAsia="Times New Roman" w:hAnsi="Arial" w:cs="Times New Roman"/>
          <w:szCs w:val="20"/>
          <w:lang w:eastAsia="de-DE"/>
        </w:rPr>
      </w:pPr>
      <w:r w:rsidRPr="003156CE">
        <w:rPr>
          <w:rFonts w:ascii="Arial" w:eastAsia="Times New Roman" w:hAnsi="Arial" w:cs="Times New Roman"/>
          <w:szCs w:val="20"/>
          <w:lang w:eastAsia="de-DE"/>
        </w:rPr>
        <w:t xml:space="preserve">      2.    für den Zeitraum zwischen dem dritten Geburtstag und dem vollendeten achten</w:t>
      </w:r>
    </w:p>
    <w:p w:rsidR="00F322D4" w:rsidRPr="003156CE" w:rsidRDefault="00F322D4" w:rsidP="00C625C2">
      <w:pPr>
        <w:tabs>
          <w:tab w:val="center" w:pos="4536"/>
          <w:tab w:val="right" w:pos="9072"/>
        </w:tabs>
        <w:spacing w:after="0" w:line="300" w:lineRule="atLeast"/>
        <w:rPr>
          <w:rFonts w:ascii="Arial" w:eastAsia="Times New Roman" w:hAnsi="Arial" w:cs="Times New Roman"/>
          <w:szCs w:val="20"/>
          <w:lang w:eastAsia="de-DE"/>
        </w:rPr>
      </w:pPr>
      <w:r w:rsidRPr="003156CE">
        <w:rPr>
          <w:rFonts w:ascii="Arial" w:eastAsia="Times New Roman" w:hAnsi="Arial" w:cs="Times New Roman"/>
          <w:szCs w:val="20"/>
          <w:lang w:eastAsia="de-DE"/>
        </w:rPr>
        <w:t xml:space="preserve">             Lebensjahr des Kindes spätestens 13 Wochen</w:t>
      </w:r>
    </w:p>
    <w:p w:rsidR="00F322D4" w:rsidRPr="003156CE" w:rsidRDefault="00F322D4" w:rsidP="00F322D4">
      <w:pPr>
        <w:tabs>
          <w:tab w:val="center" w:pos="4536"/>
          <w:tab w:val="right" w:pos="9072"/>
        </w:tabs>
        <w:spacing w:after="0" w:line="240" w:lineRule="auto"/>
        <w:rPr>
          <w:rFonts w:ascii="Arial" w:eastAsia="Times New Roman" w:hAnsi="Arial" w:cs="Times New Roman"/>
          <w:szCs w:val="20"/>
          <w:lang w:eastAsia="de-DE"/>
        </w:rPr>
      </w:pPr>
    </w:p>
    <w:p w:rsidR="00F322D4" w:rsidRDefault="00F322D4" w:rsidP="004016BC">
      <w:pPr>
        <w:tabs>
          <w:tab w:val="center" w:pos="4536"/>
          <w:tab w:val="right" w:pos="9072"/>
        </w:tabs>
        <w:spacing w:after="0" w:line="300" w:lineRule="atLeast"/>
        <w:jc w:val="both"/>
        <w:rPr>
          <w:rFonts w:ascii="Arial" w:eastAsia="Times New Roman" w:hAnsi="Arial" w:cs="Times New Roman"/>
          <w:szCs w:val="20"/>
          <w:lang w:eastAsia="de-DE"/>
        </w:rPr>
      </w:pPr>
      <w:r w:rsidRPr="003156CE">
        <w:rPr>
          <w:rFonts w:ascii="Arial" w:eastAsia="Times New Roman" w:hAnsi="Arial" w:cs="Times New Roman"/>
          <w:szCs w:val="20"/>
          <w:lang w:eastAsia="de-DE"/>
        </w:rPr>
        <w:t>vor Beginn der Elternzeit schriftlich vom Arbeitgeber verlangen. Verlangt die Arbeitnehmerin oder der Arbeitnehmer Elternzeit nach Satz 1 Nummer 1, muss sie oder er gleichzeitig erklären, für welche Zeiten innerhalb von zwei Jahren Elternzeit genommen werden soll. Bei dringenden Gründen ist ausnahmsweise eine angemessene kürzere Frist möglich.</w:t>
      </w:r>
    </w:p>
    <w:p w:rsidR="00F322D4" w:rsidRDefault="00F322D4" w:rsidP="00F322D4">
      <w:pPr>
        <w:tabs>
          <w:tab w:val="center" w:pos="4536"/>
          <w:tab w:val="right" w:pos="9072"/>
        </w:tabs>
        <w:spacing w:after="0" w:line="240" w:lineRule="auto"/>
        <w:jc w:val="both"/>
        <w:rPr>
          <w:rFonts w:ascii="Arial" w:eastAsia="Times New Roman" w:hAnsi="Arial" w:cs="Times New Roman"/>
          <w:szCs w:val="20"/>
          <w:lang w:eastAsia="de-DE"/>
        </w:rPr>
      </w:pPr>
    </w:p>
    <w:p w:rsidR="00F322D4" w:rsidRDefault="00F322D4" w:rsidP="00F322D4">
      <w:pPr>
        <w:pStyle w:val="Kopfzeile"/>
        <w:tabs>
          <w:tab w:val="clear" w:pos="4536"/>
          <w:tab w:val="clear" w:pos="9072"/>
        </w:tabs>
        <w:spacing w:line="300" w:lineRule="atLeast"/>
        <w:jc w:val="both"/>
      </w:pPr>
      <w:r w:rsidRPr="008817D7">
        <w:t xml:space="preserve">Nimmt die Mutter die Elternzeit im Anschluss an die Mutterschutzfrist, wird die Zeit der Mutterschutzfrist nach § </w:t>
      </w:r>
      <w:r>
        <w:t>3</w:t>
      </w:r>
      <w:r w:rsidRPr="008817D7">
        <w:t xml:space="preserve"> Absatz </w:t>
      </w:r>
      <w:r>
        <w:t xml:space="preserve">2 und 3 </w:t>
      </w:r>
      <w:r w:rsidRPr="008817D7">
        <w:t xml:space="preserve">des Mutterschutzgesetzes auf den Zeitraum nach Satz 2 angerechnet. Nimmt die Mutter die Elternzeit im Anschluss an einen auf die Mutterschutzfrist folgenden Erholungsurlaub, werden die Zeit der Mutterschutzfrist nach § </w:t>
      </w:r>
      <w:r>
        <w:t>3</w:t>
      </w:r>
      <w:r w:rsidRPr="008817D7">
        <w:t xml:space="preserve"> Absatz </w:t>
      </w:r>
      <w:r>
        <w:t>2 und 3</w:t>
      </w:r>
      <w:r w:rsidRPr="008817D7">
        <w:t xml:space="preserve"> des Mutterschutzgesetzes und die Zeit des Erholungsurlaubs auf den Zweijahreszeitraum nach Satz 2 angerechnet.</w:t>
      </w:r>
    </w:p>
    <w:p w:rsidR="00A6346C" w:rsidRDefault="00A6346C" w:rsidP="00F322D4">
      <w:pPr>
        <w:pStyle w:val="Kopfzeile"/>
        <w:tabs>
          <w:tab w:val="clear" w:pos="4536"/>
          <w:tab w:val="clear" w:pos="9072"/>
        </w:tabs>
        <w:spacing w:line="300" w:lineRule="atLeast"/>
        <w:jc w:val="both"/>
      </w:pPr>
    </w:p>
    <w:p w:rsidR="00A6346C" w:rsidRPr="008817D7" w:rsidRDefault="00A6346C" w:rsidP="00A6346C">
      <w:pPr>
        <w:pStyle w:val="Kopfzeile"/>
        <w:tabs>
          <w:tab w:val="clear" w:pos="4536"/>
          <w:tab w:val="clear" w:pos="9072"/>
        </w:tabs>
        <w:spacing w:line="300" w:lineRule="atLeast"/>
        <w:jc w:val="both"/>
      </w:pPr>
      <w:r w:rsidRPr="008817D7">
        <w:rPr>
          <w:b/>
        </w:rPr>
        <w:t>IV. Vorzeitige Beendigung</w:t>
      </w:r>
      <w:r w:rsidRPr="008817D7">
        <w:t xml:space="preserve"> (§ 16 Abs. 3 BEEG)</w:t>
      </w:r>
    </w:p>
    <w:p w:rsidR="00A6346C" w:rsidRPr="008817D7" w:rsidRDefault="00A6346C" w:rsidP="00A6346C">
      <w:pPr>
        <w:pStyle w:val="Kopfzeile"/>
        <w:tabs>
          <w:tab w:val="clear" w:pos="4536"/>
          <w:tab w:val="clear" w:pos="9072"/>
        </w:tabs>
        <w:spacing w:line="300" w:lineRule="atLeast"/>
        <w:jc w:val="both"/>
      </w:pPr>
    </w:p>
    <w:p w:rsidR="00A6346C" w:rsidRPr="008817D7" w:rsidRDefault="00A6346C" w:rsidP="00A6346C">
      <w:pPr>
        <w:pStyle w:val="Kopfzeile"/>
        <w:tabs>
          <w:tab w:val="clear" w:pos="4536"/>
          <w:tab w:val="clear" w:pos="9072"/>
        </w:tabs>
        <w:spacing w:line="300" w:lineRule="atLeast"/>
        <w:jc w:val="both"/>
      </w:pPr>
      <w:r w:rsidRPr="008817D7">
        <w:t xml:space="preserve">Die Elternzeit kann vorzeitig beendet oder im Rahmen des § 15 Absatz 2 verlängert werden, wenn der Arbeitgeber zustimmt. Die vorzeitige Beendigung wegen der Geburt eines weiteren Kindes oder in Fällen besonderer Härte, insbesondere bei Eintritt einer schweren Krankheit, Schwerbehinderung oder Tod eines Elternteils oder eines Kindes der berechtigten Person oder bei erheblich gefährdeter wirtschaftlicher Existenz der Eltern nach Inanspruchnahme der Elternzeit, kann der Arbeitgeber unbeschadet von Satz 3 nur innerhalb von vier Wochen aus dringenden betrieblichen Gründen schriftlich ablehnen. </w:t>
      </w:r>
    </w:p>
    <w:p w:rsidR="00A6346C" w:rsidRPr="008817D7" w:rsidRDefault="00A6346C" w:rsidP="00A6346C">
      <w:pPr>
        <w:pStyle w:val="Kopfzeile"/>
        <w:tabs>
          <w:tab w:val="clear" w:pos="4536"/>
          <w:tab w:val="clear" w:pos="9072"/>
        </w:tabs>
        <w:spacing w:line="280" w:lineRule="atLeast"/>
        <w:jc w:val="both"/>
      </w:pPr>
    </w:p>
    <w:p w:rsidR="00A6346C" w:rsidRPr="008817D7" w:rsidRDefault="00A6346C" w:rsidP="00A6346C">
      <w:pPr>
        <w:pStyle w:val="Kopfzeile"/>
        <w:tabs>
          <w:tab w:val="clear" w:pos="4536"/>
          <w:tab w:val="clear" w:pos="9072"/>
        </w:tabs>
        <w:spacing w:line="280" w:lineRule="atLeast"/>
        <w:jc w:val="both"/>
      </w:pPr>
      <w:r w:rsidRPr="008817D7">
        <w:t xml:space="preserve">Die Elternzeit kann zur Inanspruchnahme </w:t>
      </w:r>
      <w:r w:rsidRPr="00420B64">
        <w:t xml:space="preserve">der Schutzfristen des § 3 des Mutterschutzgesetzes </w:t>
      </w:r>
      <w:r w:rsidRPr="008817D7">
        <w:t>auch ohne Zustimmung des Arbeitgebers vorzeitig beendet werden; in diesen Fällen soll die Arbeitnehmerin dem Arbeitgeber die Beendigung der Elternzeit rechtzeitig mitteilen.</w:t>
      </w:r>
    </w:p>
    <w:p w:rsidR="00A6346C" w:rsidRPr="008817D7" w:rsidRDefault="00A6346C" w:rsidP="00F322D4">
      <w:pPr>
        <w:pStyle w:val="Kopfzeile"/>
        <w:tabs>
          <w:tab w:val="clear" w:pos="4536"/>
          <w:tab w:val="clear" w:pos="9072"/>
        </w:tabs>
        <w:spacing w:line="300" w:lineRule="atLeast"/>
        <w:jc w:val="both"/>
      </w:pPr>
    </w:p>
    <w:p w:rsidR="00F322D4" w:rsidRPr="003156CE" w:rsidRDefault="00F322D4" w:rsidP="00F322D4">
      <w:pPr>
        <w:tabs>
          <w:tab w:val="center" w:pos="4536"/>
          <w:tab w:val="right" w:pos="9072"/>
        </w:tabs>
        <w:spacing w:after="0" w:line="240" w:lineRule="auto"/>
        <w:jc w:val="both"/>
        <w:rPr>
          <w:rFonts w:ascii="Arial" w:eastAsia="Times New Roman" w:hAnsi="Arial" w:cs="Times New Roman"/>
          <w:szCs w:val="20"/>
          <w:lang w:eastAsia="de-DE"/>
        </w:rPr>
      </w:pPr>
    </w:p>
    <w:p w:rsidR="00E90CC9" w:rsidRPr="003156CE" w:rsidRDefault="00E90CC9" w:rsidP="00E90CC9">
      <w:pPr>
        <w:tabs>
          <w:tab w:val="center" w:pos="4536"/>
          <w:tab w:val="right" w:pos="9072"/>
        </w:tabs>
        <w:spacing w:after="0" w:line="240" w:lineRule="auto"/>
        <w:jc w:val="both"/>
        <w:rPr>
          <w:rFonts w:ascii="Arial" w:eastAsia="Times New Roman" w:hAnsi="Arial" w:cs="Times New Roman"/>
          <w:szCs w:val="20"/>
          <w:lang w:eastAsia="de-DE"/>
        </w:rPr>
      </w:pPr>
    </w:p>
    <w:p w:rsidR="00E90CC9" w:rsidRPr="003156CE" w:rsidRDefault="00E90CC9" w:rsidP="00E90CC9">
      <w:pPr>
        <w:spacing w:after="0" w:line="280" w:lineRule="atLeast"/>
        <w:rPr>
          <w:rFonts w:ascii="Arial" w:eastAsia="Times New Roman" w:hAnsi="Arial" w:cs="Times New Roman"/>
          <w:szCs w:val="20"/>
          <w:lang w:eastAsia="de-DE"/>
        </w:rPr>
      </w:pPr>
      <w:r w:rsidRPr="003156CE">
        <w:rPr>
          <w:rFonts w:ascii="Arial" w:eastAsia="Times New Roman" w:hAnsi="Arial" w:cs="Times New Roman"/>
          <w:b/>
          <w:szCs w:val="20"/>
          <w:lang w:eastAsia="de-DE"/>
        </w:rPr>
        <w:t xml:space="preserve">V. Erholungsurlaub </w:t>
      </w:r>
      <w:r w:rsidRPr="003156CE">
        <w:rPr>
          <w:rFonts w:ascii="Arial" w:eastAsia="Times New Roman" w:hAnsi="Arial" w:cs="Times New Roman"/>
          <w:szCs w:val="20"/>
          <w:lang w:eastAsia="de-DE"/>
        </w:rPr>
        <w:t>(§ 17 BEEG)</w:t>
      </w:r>
    </w:p>
    <w:p w:rsidR="00E90CC9" w:rsidRPr="003156CE" w:rsidRDefault="00E90CC9" w:rsidP="00E90CC9">
      <w:pPr>
        <w:spacing w:after="0" w:line="280" w:lineRule="atLeast"/>
        <w:jc w:val="both"/>
        <w:rPr>
          <w:rFonts w:ascii="Arial" w:eastAsia="Times New Roman" w:hAnsi="Arial" w:cs="Times New Roman"/>
          <w:szCs w:val="20"/>
          <w:lang w:eastAsia="de-DE"/>
        </w:rPr>
      </w:pPr>
    </w:p>
    <w:p w:rsidR="00E90CC9" w:rsidRPr="00420B64" w:rsidRDefault="00E90CC9" w:rsidP="00E90CC9">
      <w:pPr>
        <w:spacing w:after="0" w:line="280" w:lineRule="atLeast"/>
        <w:jc w:val="both"/>
        <w:rPr>
          <w:rFonts w:ascii="Arial" w:eastAsia="Times New Roman" w:hAnsi="Arial" w:cs="Times New Roman"/>
          <w:szCs w:val="20"/>
          <w:lang w:eastAsia="de-DE"/>
        </w:rPr>
      </w:pPr>
      <w:r w:rsidRPr="003156CE">
        <w:rPr>
          <w:rFonts w:ascii="Arial" w:eastAsia="Times New Roman" w:hAnsi="Arial" w:cs="Times New Roman"/>
          <w:szCs w:val="20"/>
          <w:lang w:eastAsia="de-DE"/>
        </w:rPr>
        <w:t>Der Erholungsurlaub wird für jeden vollen Kalendermonat der Elternzeit um ein Zwölftel gekürzt. Hat der Arbeitnehmer oder die Arbeitnehmerin den ihm oder ihr zustehenden Urlaub vor dem Beginn der Elternzeit nicht oder nicht vollständig erhalten, hat der Arbeitgeber den Resturlaub nach der Elternzeit im laufenden oder im nächsten Urlaubsjahr zu gewähren.</w:t>
      </w:r>
      <w:r>
        <w:rPr>
          <w:rFonts w:ascii="Arial" w:eastAsia="Times New Roman" w:hAnsi="Arial" w:cs="Times New Roman"/>
          <w:szCs w:val="20"/>
          <w:lang w:eastAsia="de-DE"/>
        </w:rPr>
        <w:t xml:space="preserve"> </w:t>
      </w:r>
      <w:r w:rsidRPr="00420B64">
        <w:rPr>
          <w:rFonts w:ascii="Arial" w:eastAsia="Times New Roman" w:hAnsi="Arial" w:cs="Times New Roman"/>
          <w:szCs w:val="20"/>
          <w:lang w:eastAsia="de-DE"/>
        </w:rPr>
        <w:t xml:space="preserve">Ist vor der Elternzeit einer anderen Arbeitszeit und/oder einer anderen Tage-Woche nachgegangen worden als danach (z.B. vor der Elternzeit Vollzeit an fünf Tagen, nach der Elternzeit 50%-Teilzeit an drei Tagen), sind die Resturlaubstage aus der Zeit </w:t>
      </w:r>
      <w:r w:rsidRPr="00420B64">
        <w:rPr>
          <w:rFonts w:ascii="Arial" w:eastAsia="Times New Roman" w:hAnsi="Arial" w:cs="Times New Roman"/>
          <w:b/>
          <w:szCs w:val="20"/>
          <w:lang w:eastAsia="de-DE"/>
        </w:rPr>
        <w:t>vor</w:t>
      </w:r>
      <w:r w:rsidRPr="00420B64">
        <w:rPr>
          <w:rFonts w:ascii="Arial" w:eastAsia="Times New Roman" w:hAnsi="Arial" w:cs="Times New Roman"/>
          <w:szCs w:val="20"/>
          <w:lang w:eastAsia="de-DE"/>
        </w:rPr>
        <w:t xml:space="preserve"> der Elternzeit der Personalabteilung zu melden.</w:t>
      </w:r>
    </w:p>
    <w:p w:rsidR="00E90CC9" w:rsidRPr="00420B64" w:rsidRDefault="00E90CC9" w:rsidP="00E90CC9">
      <w:pPr>
        <w:spacing w:after="0" w:line="280" w:lineRule="atLeast"/>
        <w:jc w:val="both"/>
        <w:rPr>
          <w:rFonts w:ascii="Arial" w:eastAsia="Times New Roman" w:hAnsi="Arial" w:cs="Times New Roman"/>
          <w:szCs w:val="20"/>
          <w:lang w:eastAsia="de-DE"/>
        </w:rPr>
      </w:pPr>
    </w:p>
    <w:p w:rsidR="00E90CC9" w:rsidRPr="00420B64" w:rsidRDefault="00E90CC9" w:rsidP="00E90CC9">
      <w:pPr>
        <w:spacing w:after="0" w:line="280" w:lineRule="atLeast"/>
        <w:jc w:val="both"/>
        <w:rPr>
          <w:rFonts w:ascii="Arial" w:eastAsia="Times New Roman" w:hAnsi="Arial" w:cs="Times New Roman"/>
          <w:szCs w:val="20"/>
          <w:lang w:eastAsia="de-DE"/>
        </w:rPr>
      </w:pPr>
      <w:r w:rsidRPr="00420B64">
        <w:rPr>
          <w:rFonts w:ascii="Arial" w:eastAsia="Times New Roman" w:hAnsi="Arial" w:cs="Times New Roman"/>
          <w:szCs w:val="20"/>
          <w:lang w:eastAsia="de-DE"/>
        </w:rPr>
        <w:t>Wenn während der Elternzeit eine Teilzeitbeschäftigung ausgeübt wird, ändert sich durch die Elternzeit nichts an dem Urlaubsanspruch. Der Anspruch auf Erholungsurlaub wird nicht gekürzt, es findet aber auch keiner Übertragung des restlichen Erholungsurlaubs auf den Zeitraum nach Ablauf der Elternzeit statt. Das heißt für den Resturlaub gelten die allgemeinen Verfallsfristen und Urlaubsvorschriften.</w:t>
      </w:r>
    </w:p>
    <w:p w:rsidR="00F322D4" w:rsidRPr="003156CE" w:rsidRDefault="00F322D4" w:rsidP="00F322D4">
      <w:pPr>
        <w:spacing w:after="0" w:line="280" w:lineRule="atLeast"/>
        <w:rPr>
          <w:rFonts w:ascii="Arial" w:eastAsia="Times New Roman" w:hAnsi="Arial" w:cs="Times New Roman"/>
          <w:szCs w:val="20"/>
          <w:lang w:eastAsia="de-DE"/>
        </w:rPr>
      </w:pPr>
    </w:p>
    <w:p w:rsidR="00F322D4" w:rsidRPr="003156CE" w:rsidRDefault="00F322D4" w:rsidP="00F322D4">
      <w:pPr>
        <w:spacing w:after="0" w:line="280" w:lineRule="atLeast"/>
        <w:rPr>
          <w:rFonts w:ascii="Arial" w:eastAsia="Times New Roman" w:hAnsi="Arial" w:cs="Times New Roman"/>
          <w:szCs w:val="20"/>
          <w:lang w:eastAsia="de-DE"/>
        </w:rPr>
      </w:pPr>
      <w:r w:rsidRPr="003156CE">
        <w:rPr>
          <w:rFonts w:ascii="Arial" w:eastAsia="Times New Roman" w:hAnsi="Arial" w:cs="Times New Roman"/>
          <w:b/>
          <w:szCs w:val="20"/>
          <w:lang w:eastAsia="de-DE"/>
        </w:rPr>
        <w:t xml:space="preserve">VI. Kündigungsfrist </w:t>
      </w:r>
      <w:r w:rsidRPr="003156CE">
        <w:rPr>
          <w:rFonts w:ascii="Arial" w:eastAsia="Times New Roman" w:hAnsi="Arial" w:cs="Times New Roman"/>
          <w:szCs w:val="20"/>
          <w:lang w:eastAsia="de-DE"/>
        </w:rPr>
        <w:t>(§ 19 BEEG)</w:t>
      </w:r>
    </w:p>
    <w:p w:rsidR="00F322D4" w:rsidRPr="003156CE" w:rsidRDefault="00F322D4" w:rsidP="00F322D4">
      <w:pPr>
        <w:spacing w:after="0" w:line="280" w:lineRule="atLeast"/>
        <w:rPr>
          <w:rFonts w:ascii="Arial" w:eastAsia="Times New Roman" w:hAnsi="Arial" w:cs="Times New Roman"/>
          <w:szCs w:val="20"/>
          <w:lang w:eastAsia="de-DE"/>
        </w:rPr>
      </w:pPr>
    </w:p>
    <w:p w:rsidR="00F322D4" w:rsidRPr="003156CE" w:rsidRDefault="00F322D4" w:rsidP="00C625C2">
      <w:pPr>
        <w:spacing w:after="0" w:line="300" w:lineRule="atLeast"/>
        <w:jc w:val="both"/>
        <w:rPr>
          <w:rFonts w:ascii="Arial" w:eastAsia="Times New Roman" w:hAnsi="Arial" w:cs="Times New Roman"/>
          <w:szCs w:val="20"/>
          <w:lang w:eastAsia="de-DE"/>
        </w:rPr>
      </w:pPr>
      <w:r w:rsidRPr="003156CE">
        <w:rPr>
          <w:rFonts w:ascii="Arial" w:eastAsia="Times New Roman" w:hAnsi="Arial" w:cs="Times New Roman"/>
          <w:szCs w:val="20"/>
          <w:lang w:eastAsia="de-DE"/>
        </w:rPr>
        <w:t>Der Arbeitnehmer oder die Arbeitnehmerin kann das Arbeitsverhältnis zum Ende der Elternzeit nur unter Einhaltung einer Kündigungsfrist von drei Monaten kündigen.</w:t>
      </w:r>
    </w:p>
    <w:p w:rsidR="00F322D4" w:rsidRPr="003156CE" w:rsidRDefault="00F322D4" w:rsidP="00F322D4">
      <w:pPr>
        <w:spacing w:after="0" w:line="280" w:lineRule="atLeast"/>
        <w:jc w:val="both"/>
        <w:rPr>
          <w:rFonts w:ascii="Arial" w:eastAsia="Times New Roman" w:hAnsi="Arial" w:cs="Times New Roman"/>
          <w:szCs w:val="20"/>
          <w:lang w:eastAsia="de-DE"/>
        </w:rPr>
      </w:pPr>
    </w:p>
    <w:p w:rsidR="00F322D4" w:rsidRPr="003156CE" w:rsidRDefault="00F322D4" w:rsidP="00F322D4">
      <w:pPr>
        <w:spacing w:after="0" w:line="280" w:lineRule="atLeast"/>
        <w:rPr>
          <w:rFonts w:ascii="Arial" w:eastAsia="Times New Roman" w:hAnsi="Arial" w:cs="Times New Roman"/>
          <w:b/>
          <w:szCs w:val="20"/>
          <w:lang w:eastAsia="de-DE"/>
        </w:rPr>
      </w:pPr>
      <w:r w:rsidRPr="003156CE">
        <w:rPr>
          <w:rFonts w:ascii="Arial" w:eastAsia="Times New Roman" w:hAnsi="Arial" w:cs="Times New Roman"/>
          <w:b/>
          <w:szCs w:val="20"/>
          <w:lang w:eastAsia="de-DE"/>
        </w:rPr>
        <w:t>VII. Elterngeld</w:t>
      </w:r>
    </w:p>
    <w:p w:rsidR="00F322D4" w:rsidRPr="003156CE" w:rsidRDefault="00F322D4" w:rsidP="00F322D4">
      <w:pPr>
        <w:spacing w:after="0" w:line="280" w:lineRule="atLeast"/>
        <w:rPr>
          <w:rFonts w:ascii="Arial" w:eastAsia="Times New Roman" w:hAnsi="Arial" w:cs="Times New Roman"/>
          <w:b/>
          <w:szCs w:val="20"/>
          <w:lang w:eastAsia="de-DE"/>
        </w:rPr>
      </w:pPr>
    </w:p>
    <w:p w:rsidR="00F322D4" w:rsidRPr="003156CE" w:rsidRDefault="00F322D4" w:rsidP="00F322D4">
      <w:pPr>
        <w:spacing w:after="0" w:line="280" w:lineRule="atLeast"/>
        <w:jc w:val="both"/>
        <w:rPr>
          <w:rFonts w:ascii="Arial" w:eastAsia="Times New Roman" w:hAnsi="Arial" w:cs="Arial"/>
          <w:szCs w:val="20"/>
          <w:lang w:eastAsia="de-DE"/>
        </w:rPr>
      </w:pPr>
      <w:r w:rsidRPr="003156CE">
        <w:rPr>
          <w:rFonts w:ascii="Arial" w:eastAsia="Times New Roman" w:hAnsi="Arial" w:cs="Times New Roman"/>
          <w:lang w:eastAsia="de-DE"/>
        </w:rPr>
        <w:t>Die Inanspruchnahme von Elternzeit ist grundsätzlich unabhängig vom Bezug des Elterngeldes möglich. Das Elterngeld wird jedoch für Lebensmonate des Kindes gezahlt, nicht für Kalendermonate. Dies sollten die Eltern bei der Beantragung ihrer Elternzeit berücksichtigen, wenn sie währenddessen Elterngeld beziehen möchten. Nähere Informationen zum Elterngeld sowie Broschüren zu Elterngeld, Elternzeit und Betreuungsgeld sind auf der Internetseite des Bundesministeriums für Familie, Senioren, Frauen und Jugend (</w:t>
      </w:r>
      <w:hyperlink r:id="rId8" w:history="1">
        <w:r w:rsidRPr="003156CE">
          <w:rPr>
            <w:rFonts w:ascii="Arial" w:eastAsia="Times New Roman" w:hAnsi="Arial" w:cs="Times New Roman"/>
            <w:u w:val="single"/>
            <w:lang w:eastAsia="de-DE"/>
          </w:rPr>
          <w:t>www.bmfsfj.de</w:t>
        </w:r>
      </w:hyperlink>
      <w:r w:rsidRPr="003156CE">
        <w:rPr>
          <w:rFonts w:ascii="Arial" w:eastAsia="Times New Roman" w:hAnsi="Arial" w:cs="Times New Roman"/>
          <w:lang w:eastAsia="de-DE"/>
        </w:rPr>
        <w:t xml:space="preserve">) zum Download abrufbar. In Baden-Württemberg wird das Elterngeld zentral bei der Landeskreditbank Baden-Württemberg (L-Bank) bearbeitet. Der Elterngeld-Antrag kann aber auch bei der jeweiligen </w:t>
      </w:r>
      <w:r w:rsidRPr="003156CE">
        <w:rPr>
          <w:rFonts w:ascii="Arial" w:eastAsia="Times New Roman" w:hAnsi="Arial" w:cs="Arial"/>
          <w:szCs w:val="20"/>
          <w:lang w:eastAsia="de-DE"/>
        </w:rPr>
        <w:t>Gemeinde- oder Stadtverwaltung gestellt werden.</w:t>
      </w:r>
    </w:p>
    <w:p w:rsidR="00F322D4" w:rsidRPr="003156CE" w:rsidRDefault="00F322D4" w:rsidP="00F322D4">
      <w:pPr>
        <w:spacing w:after="0" w:line="280" w:lineRule="atLeast"/>
        <w:rPr>
          <w:rFonts w:ascii="Arial" w:eastAsia="Times New Roman" w:hAnsi="Arial" w:cs="Arial"/>
          <w:szCs w:val="20"/>
          <w:lang w:eastAsia="de-DE"/>
        </w:rPr>
      </w:pPr>
    </w:p>
    <w:p w:rsidR="00F322D4" w:rsidRPr="003156CE" w:rsidRDefault="00F322D4" w:rsidP="00F322D4">
      <w:pPr>
        <w:numPr>
          <w:ilvl w:val="0"/>
          <w:numId w:val="4"/>
        </w:numPr>
        <w:tabs>
          <w:tab w:val="left" w:pos="426"/>
        </w:tabs>
        <w:spacing w:after="0" w:line="280" w:lineRule="atLeast"/>
        <w:rPr>
          <w:rFonts w:ascii="Arial" w:eastAsia="Times New Roman" w:hAnsi="Arial" w:cs="Times New Roman"/>
          <w:b/>
          <w:lang w:eastAsia="de-DE"/>
        </w:rPr>
      </w:pPr>
      <w:r w:rsidRPr="003156CE">
        <w:rPr>
          <w:rFonts w:ascii="Arial" w:eastAsia="Times New Roman" w:hAnsi="Arial" w:cs="Arial"/>
          <w:b/>
          <w:szCs w:val="20"/>
          <w:lang w:eastAsia="de-DE"/>
        </w:rPr>
        <w:t>Weitere wichtige Hinweise</w:t>
      </w:r>
    </w:p>
    <w:p w:rsidR="00F322D4" w:rsidRPr="003156CE" w:rsidRDefault="00F322D4" w:rsidP="00F322D4">
      <w:pPr>
        <w:tabs>
          <w:tab w:val="left" w:pos="426"/>
        </w:tabs>
        <w:spacing w:after="0" w:line="280" w:lineRule="atLeast"/>
        <w:rPr>
          <w:rFonts w:ascii="Arial" w:eastAsia="Times New Roman" w:hAnsi="Arial" w:cs="Arial"/>
          <w:b/>
          <w:szCs w:val="20"/>
          <w:lang w:eastAsia="de-DE"/>
        </w:rPr>
      </w:pPr>
    </w:p>
    <w:p w:rsidR="00F322D4" w:rsidRPr="003156CE" w:rsidRDefault="00F322D4" w:rsidP="00F322D4">
      <w:pPr>
        <w:numPr>
          <w:ilvl w:val="0"/>
          <w:numId w:val="5"/>
        </w:numPr>
        <w:tabs>
          <w:tab w:val="left" w:pos="142"/>
        </w:tabs>
        <w:spacing w:after="0" w:line="280" w:lineRule="atLeast"/>
        <w:rPr>
          <w:rFonts w:ascii="Arial" w:eastAsia="Times New Roman" w:hAnsi="Arial" w:cs="Times New Roman"/>
          <w:b/>
          <w:lang w:eastAsia="de-DE"/>
        </w:rPr>
      </w:pPr>
      <w:r w:rsidRPr="003156CE">
        <w:rPr>
          <w:rFonts w:ascii="Arial" w:eastAsia="Times New Roman" w:hAnsi="Arial" w:cs="Arial"/>
          <w:b/>
          <w:szCs w:val="20"/>
          <w:lang w:eastAsia="de-DE"/>
        </w:rPr>
        <w:t xml:space="preserve"> Zusatzversorgung</w:t>
      </w:r>
    </w:p>
    <w:p w:rsidR="00F322D4" w:rsidRPr="003156CE" w:rsidRDefault="00F322D4" w:rsidP="00F322D4">
      <w:pPr>
        <w:tabs>
          <w:tab w:val="left" w:pos="426"/>
        </w:tabs>
        <w:spacing w:after="0" w:line="280" w:lineRule="atLeast"/>
        <w:rPr>
          <w:rFonts w:ascii="Arial" w:eastAsia="Times New Roman" w:hAnsi="Arial" w:cs="Arial"/>
          <w:szCs w:val="20"/>
          <w:lang w:eastAsia="de-DE"/>
        </w:rPr>
      </w:pPr>
    </w:p>
    <w:p w:rsidR="00F322D4" w:rsidRPr="003156CE" w:rsidRDefault="00F322D4" w:rsidP="004016BC">
      <w:pPr>
        <w:tabs>
          <w:tab w:val="left" w:pos="426"/>
        </w:tabs>
        <w:spacing w:after="0" w:line="300" w:lineRule="atLeast"/>
        <w:jc w:val="both"/>
        <w:rPr>
          <w:rFonts w:ascii="Arial" w:eastAsia="Times New Roman" w:hAnsi="Arial" w:cs="Arial"/>
          <w:szCs w:val="20"/>
          <w:lang w:eastAsia="de-DE"/>
        </w:rPr>
      </w:pPr>
      <w:r w:rsidRPr="003156CE">
        <w:rPr>
          <w:rFonts w:ascii="Arial" w:eastAsia="Times New Roman" w:hAnsi="Arial" w:cs="Arial"/>
          <w:szCs w:val="20"/>
          <w:lang w:eastAsia="de-DE"/>
        </w:rPr>
        <w:t>Durch die Inanspruchnahme von Elternzeit können zusatzversorgungsrechtliche Nachteile dadurch eintreten, dass während der Elternzeit kein oder ein niedrigeres als das bisherige Entgelt gezahlt wird. Anfragen zu den Auswirkungen im Einzelnen richten Sie bitte an die Versorgungsanstalt des Bundes und der Länder (VBL).</w:t>
      </w:r>
    </w:p>
    <w:p w:rsidR="00BD4FE8" w:rsidRDefault="00BD4FE8">
      <w:pPr>
        <w:rPr>
          <w:rFonts w:ascii="Arial" w:eastAsia="Times New Roman" w:hAnsi="Arial" w:cs="Arial"/>
          <w:szCs w:val="20"/>
          <w:lang w:eastAsia="de-DE"/>
        </w:rPr>
      </w:pPr>
      <w:r>
        <w:rPr>
          <w:rFonts w:ascii="Arial" w:eastAsia="Times New Roman" w:hAnsi="Arial" w:cs="Arial"/>
          <w:szCs w:val="20"/>
          <w:lang w:eastAsia="de-DE"/>
        </w:rPr>
        <w:br w:type="page"/>
      </w:r>
    </w:p>
    <w:p w:rsidR="00F322D4" w:rsidRPr="003156CE" w:rsidRDefault="00F322D4" w:rsidP="00F322D4">
      <w:pPr>
        <w:tabs>
          <w:tab w:val="left" w:pos="426"/>
        </w:tabs>
        <w:spacing w:after="0" w:line="280" w:lineRule="atLeast"/>
        <w:jc w:val="both"/>
        <w:rPr>
          <w:rFonts w:ascii="Arial" w:eastAsia="Times New Roman" w:hAnsi="Arial" w:cs="Arial"/>
          <w:szCs w:val="20"/>
          <w:lang w:eastAsia="de-DE"/>
        </w:rPr>
      </w:pPr>
    </w:p>
    <w:p w:rsidR="00F322D4" w:rsidRPr="003156CE" w:rsidRDefault="00F322D4" w:rsidP="00F322D4">
      <w:pPr>
        <w:numPr>
          <w:ilvl w:val="0"/>
          <w:numId w:val="5"/>
        </w:numPr>
        <w:tabs>
          <w:tab w:val="left" w:pos="284"/>
        </w:tabs>
        <w:spacing w:after="0" w:line="280" w:lineRule="atLeast"/>
        <w:rPr>
          <w:rFonts w:ascii="Arial" w:eastAsia="Times New Roman" w:hAnsi="Arial" w:cs="Times New Roman"/>
          <w:b/>
          <w:lang w:eastAsia="de-DE"/>
        </w:rPr>
      </w:pPr>
      <w:r w:rsidRPr="003156CE">
        <w:rPr>
          <w:rFonts w:ascii="Arial" w:eastAsia="Times New Roman" w:hAnsi="Arial" w:cs="Arial"/>
          <w:b/>
          <w:szCs w:val="20"/>
          <w:lang w:eastAsia="de-DE"/>
        </w:rPr>
        <w:t>Entgeltumwandlung</w:t>
      </w:r>
      <w:r w:rsidRPr="003156CE">
        <w:rPr>
          <w:rFonts w:ascii="Arial" w:eastAsia="Times New Roman" w:hAnsi="Arial" w:cs="Arial"/>
          <w:szCs w:val="20"/>
          <w:lang w:eastAsia="de-DE"/>
        </w:rPr>
        <w:t xml:space="preserve"> </w:t>
      </w:r>
    </w:p>
    <w:p w:rsidR="00F322D4" w:rsidRPr="003156CE" w:rsidRDefault="00F322D4" w:rsidP="00C625C2">
      <w:pPr>
        <w:tabs>
          <w:tab w:val="left" w:pos="284"/>
        </w:tabs>
        <w:spacing w:after="0" w:line="300" w:lineRule="atLeast"/>
        <w:rPr>
          <w:rFonts w:ascii="Arial" w:eastAsia="Times New Roman" w:hAnsi="Arial" w:cs="Arial"/>
          <w:szCs w:val="20"/>
          <w:lang w:eastAsia="de-DE"/>
        </w:rPr>
      </w:pPr>
    </w:p>
    <w:p w:rsidR="00F322D4" w:rsidRPr="003156CE" w:rsidRDefault="00F322D4" w:rsidP="00C625C2">
      <w:pPr>
        <w:tabs>
          <w:tab w:val="left" w:pos="284"/>
        </w:tabs>
        <w:spacing w:after="0" w:line="300" w:lineRule="atLeast"/>
        <w:jc w:val="both"/>
        <w:rPr>
          <w:rFonts w:ascii="Arial" w:eastAsia="Times New Roman" w:hAnsi="Arial" w:cs="Arial"/>
          <w:szCs w:val="20"/>
          <w:lang w:eastAsia="de-DE"/>
        </w:rPr>
      </w:pPr>
      <w:r w:rsidRPr="003156CE">
        <w:rPr>
          <w:rFonts w:ascii="Arial" w:eastAsia="Times New Roman" w:hAnsi="Arial" w:cs="Arial"/>
          <w:szCs w:val="20"/>
          <w:lang w:eastAsia="de-DE"/>
        </w:rPr>
        <w:t>Wurde bereits vor Beginn der Elternzeit eine Entgeltumwandlung vereinbart, ruht diese Vereinbarung, wenn während der Elternzeit kein Entgelt gezahlt wird. Soweit es die Regelungen des Versicherungsträgers vorsehen, kann die Versicherung allerdings während der Elternzeit mit eigenen Beiträgen fortgeführt werden. Bei der VBL ist dies der Fall.</w:t>
      </w:r>
    </w:p>
    <w:p w:rsidR="00F322D4" w:rsidRPr="003156CE" w:rsidRDefault="00F322D4" w:rsidP="00F322D4">
      <w:pPr>
        <w:tabs>
          <w:tab w:val="left" w:pos="284"/>
        </w:tabs>
        <w:spacing w:after="0" w:line="280" w:lineRule="atLeast"/>
        <w:rPr>
          <w:rFonts w:ascii="Arial" w:eastAsia="Times New Roman" w:hAnsi="Arial" w:cs="Arial"/>
          <w:szCs w:val="20"/>
          <w:lang w:eastAsia="de-DE"/>
        </w:rPr>
      </w:pPr>
    </w:p>
    <w:p w:rsidR="00F322D4" w:rsidRPr="003156CE" w:rsidRDefault="00F322D4" w:rsidP="00F322D4">
      <w:pPr>
        <w:tabs>
          <w:tab w:val="left" w:pos="284"/>
        </w:tabs>
        <w:spacing w:after="0" w:line="280" w:lineRule="atLeast"/>
        <w:rPr>
          <w:rFonts w:ascii="Arial" w:eastAsia="Times New Roman" w:hAnsi="Arial" w:cs="Arial"/>
          <w:b/>
          <w:szCs w:val="20"/>
          <w:lang w:eastAsia="de-DE"/>
        </w:rPr>
      </w:pPr>
      <w:r w:rsidRPr="003156CE">
        <w:rPr>
          <w:rFonts w:ascii="Arial" w:eastAsia="Times New Roman" w:hAnsi="Arial" w:cs="Arial"/>
          <w:b/>
          <w:szCs w:val="20"/>
          <w:lang w:eastAsia="de-DE"/>
        </w:rPr>
        <w:t>III. Vertragsverlängerung</w:t>
      </w:r>
    </w:p>
    <w:p w:rsidR="00F322D4" w:rsidRPr="003156CE" w:rsidRDefault="00F322D4" w:rsidP="00F322D4">
      <w:pPr>
        <w:tabs>
          <w:tab w:val="left" w:pos="284"/>
        </w:tabs>
        <w:spacing w:after="0" w:line="280" w:lineRule="atLeast"/>
        <w:rPr>
          <w:rFonts w:ascii="Arial" w:eastAsia="Times New Roman" w:hAnsi="Arial" w:cs="Arial"/>
          <w:b/>
          <w:szCs w:val="20"/>
          <w:lang w:eastAsia="de-DE"/>
        </w:rPr>
      </w:pPr>
    </w:p>
    <w:p w:rsidR="00F322D4" w:rsidRDefault="00F322D4" w:rsidP="00C625C2">
      <w:pPr>
        <w:spacing w:line="300" w:lineRule="atLeast"/>
        <w:rPr>
          <w:rFonts w:ascii="Arial" w:eastAsia="Times New Roman" w:hAnsi="Arial" w:cs="Arial"/>
          <w:szCs w:val="20"/>
          <w:lang w:eastAsia="de-DE"/>
        </w:rPr>
      </w:pPr>
      <w:r w:rsidRPr="003156CE">
        <w:rPr>
          <w:rFonts w:ascii="Arial" w:eastAsia="Times New Roman" w:hAnsi="Arial" w:cs="Arial"/>
          <w:szCs w:val="20"/>
          <w:lang w:eastAsia="de-DE"/>
        </w:rPr>
        <w:t>Befristete Verträge verlängern sich durch die Inanspruchnahme von Elternzeit grundsätzlich nicht.</w:t>
      </w:r>
    </w:p>
    <w:p w:rsidR="00F322D4" w:rsidRDefault="00F322D4" w:rsidP="00C625C2">
      <w:pPr>
        <w:spacing w:line="300" w:lineRule="atLeast"/>
      </w:pPr>
      <w:r w:rsidRPr="003156CE">
        <w:rPr>
          <w:rFonts w:ascii="Arial" w:eastAsia="Times New Roman" w:hAnsi="Arial" w:cs="Arial"/>
          <w:szCs w:val="20"/>
          <w:lang w:eastAsia="de-DE"/>
        </w:rPr>
        <w:t>Eine Ausnahme besteht bei Verträgen von akademischen Mitarbeitern und Mitarbeiterinnen, die nach § 2 Abs. 1 Wissenschaftszeitvertragsgesetz (WissZeitVG) befristet sind. Sie können einen Anspruch auf Verlängerung geltend machen.</w:t>
      </w:r>
    </w:p>
    <w:sectPr w:rsidR="00F322D4" w:rsidSect="00B253B3">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0E6F" w:rsidRDefault="00C30E6F" w:rsidP="00F322D4">
      <w:pPr>
        <w:spacing w:after="0" w:line="240" w:lineRule="auto"/>
      </w:pPr>
      <w:r>
        <w:separator/>
      </w:r>
    </w:p>
  </w:endnote>
  <w:endnote w:type="continuationSeparator" w:id="0">
    <w:p w:rsidR="00C30E6F" w:rsidRDefault="00C30E6F" w:rsidP="00F322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40B" w:rsidRDefault="00D06246">
    <w:pPr>
      <w:pStyle w:val="Fuzeile"/>
    </w:pPr>
    <w:r>
      <w:tab/>
    </w:r>
    <w:r>
      <w:tab/>
    </w:r>
    <w:r>
      <w:tab/>
    </w:r>
    <w:r>
      <w:tab/>
      <w:t>Stand: November 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2D4" w:rsidRDefault="00F322D4">
    <w:pPr>
      <w:pStyle w:val="Fuzeile"/>
    </w:pPr>
    <w:r>
      <w:tab/>
    </w:r>
    <w:r>
      <w:tab/>
    </w:r>
    <w:r>
      <w:tab/>
    </w:r>
    <w:r>
      <w:tab/>
    </w:r>
    <w:r w:rsidR="00D45F5F">
      <w:t>Stand: November 2021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0C8" w:rsidRDefault="004F10C8">
    <w:pPr>
      <w:pStyle w:val="Fuzeile"/>
    </w:pPr>
    <w:r>
      <w:tab/>
    </w:r>
    <w:r>
      <w:tab/>
      <w:t>Stand: November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0E6F" w:rsidRDefault="00C30E6F" w:rsidP="00F322D4">
      <w:pPr>
        <w:spacing w:after="0" w:line="240" w:lineRule="auto"/>
      </w:pPr>
      <w:r>
        <w:separator/>
      </w:r>
    </w:p>
  </w:footnote>
  <w:footnote w:type="continuationSeparator" w:id="0">
    <w:p w:rsidR="00C30E6F" w:rsidRDefault="00C30E6F" w:rsidP="00F322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CBB" w:rsidRDefault="003E4CBB">
    <w:pPr>
      <w:pStyle w:val="Kopfzeile"/>
    </w:pPr>
    <w:r>
      <w:tab/>
      <w:t>4</w:t>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4240181"/>
      <w:docPartObj>
        <w:docPartGallery w:val="Page Numbers (Top of Page)"/>
        <w:docPartUnique/>
      </w:docPartObj>
    </w:sdtPr>
    <w:sdtEndPr/>
    <w:sdtContent>
      <w:p w:rsidR="00B253B3" w:rsidRDefault="00B253B3">
        <w:pPr>
          <w:pStyle w:val="Kopfzeile"/>
          <w:jc w:val="center"/>
        </w:pPr>
        <w:r>
          <w:fldChar w:fldCharType="begin"/>
        </w:r>
        <w:r>
          <w:instrText>PAGE   \* MERGEFORMAT</w:instrText>
        </w:r>
        <w:r>
          <w:fldChar w:fldCharType="separate"/>
        </w:r>
        <w:r w:rsidR="00F9458E">
          <w:rPr>
            <w:noProof/>
          </w:rPr>
          <w:t>2</w:t>
        </w:r>
        <w:r>
          <w:fldChar w:fldCharType="end"/>
        </w:r>
      </w:p>
    </w:sdtContent>
  </w:sdt>
  <w:p w:rsidR="00B253B3" w:rsidRDefault="00B253B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3B3" w:rsidRDefault="00B253B3">
    <w:pPr>
      <w:pStyle w:val="Kopfzeile"/>
    </w:pPr>
    <w:r>
      <w:tab/>
      <w:t>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71D5B"/>
    <w:multiLevelType w:val="hybridMultilevel"/>
    <w:tmpl w:val="C922A700"/>
    <w:lvl w:ilvl="0" w:tplc="0E7283B8">
      <w:start w:val="1"/>
      <w:numFmt w:val="upp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7250FEE"/>
    <w:multiLevelType w:val="hybridMultilevel"/>
    <w:tmpl w:val="7A325892"/>
    <w:lvl w:ilvl="0" w:tplc="0407000F">
      <w:start w:val="1"/>
      <w:numFmt w:val="decimal"/>
      <w:lvlText w:val="%1."/>
      <w:lvlJc w:val="left"/>
      <w:pPr>
        <w:ind w:left="360" w:hanging="360"/>
      </w:pPr>
    </w:lvl>
    <w:lvl w:ilvl="1" w:tplc="339061E2">
      <w:start w:val="1"/>
      <w:numFmt w:val="lowerLetter"/>
      <w:lvlText w:val="%2)"/>
      <w:lvlJc w:val="left"/>
      <w:pPr>
        <w:ind w:left="1080" w:hanging="360"/>
      </w:pPr>
      <w:rPr>
        <w:rFonts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542A206E"/>
    <w:multiLevelType w:val="hybridMultilevel"/>
    <w:tmpl w:val="E65E5F8C"/>
    <w:lvl w:ilvl="0" w:tplc="04070017">
      <w:start w:val="1"/>
      <w:numFmt w:val="lowerLetter"/>
      <w:lvlText w:val="%1)"/>
      <w:lvlJc w:val="left"/>
      <w:pPr>
        <w:ind w:left="1068" w:hanging="360"/>
      </w:pPr>
    </w:lvl>
    <w:lvl w:ilvl="1" w:tplc="04070017">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3" w15:restartNumberingAfterBreak="0">
    <w:nsid w:val="5EA529F0"/>
    <w:multiLevelType w:val="hybridMultilevel"/>
    <w:tmpl w:val="C8FE30D4"/>
    <w:lvl w:ilvl="0" w:tplc="C4FC902E">
      <w:start w:val="1"/>
      <w:numFmt w:val="upperRoman"/>
      <w:lvlText w:val="%1."/>
      <w:lvlJc w:val="left"/>
      <w:pPr>
        <w:ind w:left="1080" w:hanging="720"/>
      </w:pPr>
      <w:rPr>
        <w:rFonts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77FE1D06"/>
    <w:multiLevelType w:val="hybridMultilevel"/>
    <w:tmpl w:val="5082102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2D4"/>
    <w:rsid w:val="00285468"/>
    <w:rsid w:val="003176AB"/>
    <w:rsid w:val="003703FE"/>
    <w:rsid w:val="00380D44"/>
    <w:rsid w:val="003E4CBB"/>
    <w:rsid w:val="004016BC"/>
    <w:rsid w:val="00420B64"/>
    <w:rsid w:val="004C625F"/>
    <w:rsid w:val="004F10C8"/>
    <w:rsid w:val="00567CCE"/>
    <w:rsid w:val="005845EA"/>
    <w:rsid w:val="005A6354"/>
    <w:rsid w:val="0060340B"/>
    <w:rsid w:val="00622D99"/>
    <w:rsid w:val="006A2D23"/>
    <w:rsid w:val="006B77A9"/>
    <w:rsid w:val="006D3867"/>
    <w:rsid w:val="00797462"/>
    <w:rsid w:val="008D4C52"/>
    <w:rsid w:val="009F069B"/>
    <w:rsid w:val="00A408C6"/>
    <w:rsid w:val="00A6346C"/>
    <w:rsid w:val="00A63681"/>
    <w:rsid w:val="00AA5521"/>
    <w:rsid w:val="00B253B3"/>
    <w:rsid w:val="00B254C3"/>
    <w:rsid w:val="00BD4FE8"/>
    <w:rsid w:val="00C10AFB"/>
    <w:rsid w:val="00C30E6F"/>
    <w:rsid w:val="00C625C2"/>
    <w:rsid w:val="00D06246"/>
    <w:rsid w:val="00D45F5F"/>
    <w:rsid w:val="00D6528C"/>
    <w:rsid w:val="00E90CC9"/>
    <w:rsid w:val="00F322D4"/>
    <w:rsid w:val="00F9458E"/>
    <w:rsid w:val="00FF7BF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657A0EC1-D577-417D-B1AB-1E657DD5F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F322D4"/>
    <w:pPr>
      <w:tabs>
        <w:tab w:val="center" w:pos="4536"/>
        <w:tab w:val="right" w:pos="9072"/>
      </w:tabs>
      <w:spacing w:after="0" w:line="240" w:lineRule="auto"/>
    </w:pPr>
    <w:rPr>
      <w:rFonts w:ascii="Arial" w:eastAsia="Times New Roman" w:hAnsi="Arial" w:cs="Times New Roman"/>
      <w:szCs w:val="20"/>
      <w:lang w:eastAsia="de-DE"/>
    </w:rPr>
  </w:style>
  <w:style w:type="character" w:customStyle="1" w:styleId="KopfzeileZchn">
    <w:name w:val="Kopfzeile Zchn"/>
    <w:basedOn w:val="Absatz-Standardschriftart"/>
    <w:link w:val="Kopfzeile"/>
    <w:uiPriority w:val="99"/>
    <w:rsid w:val="00F322D4"/>
    <w:rPr>
      <w:rFonts w:ascii="Arial" w:eastAsia="Times New Roman" w:hAnsi="Arial" w:cs="Times New Roman"/>
      <w:szCs w:val="20"/>
      <w:lang w:eastAsia="de-DE"/>
    </w:rPr>
  </w:style>
  <w:style w:type="paragraph" w:styleId="Fuzeile">
    <w:name w:val="footer"/>
    <w:basedOn w:val="Standard"/>
    <w:link w:val="FuzeileZchn"/>
    <w:uiPriority w:val="99"/>
    <w:unhideWhenUsed/>
    <w:rsid w:val="00F322D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22D4"/>
  </w:style>
  <w:style w:type="paragraph" w:styleId="Sprechblasentext">
    <w:name w:val="Balloon Text"/>
    <w:basedOn w:val="Standard"/>
    <w:link w:val="SprechblasentextZchn"/>
    <w:uiPriority w:val="99"/>
    <w:semiHidden/>
    <w:unhideWhenUsed/>
    <w:rsid w:val="00F9458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945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mfsfj.d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A5D70B-8D2F-4B29-9E18-EF9C1FD03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1157</Words>
  <Characters>7290</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Universität Heidelberg</Company>
  <LinksUpToDate>false</LinksUpToDate>
  <CharactersWithSpaces>8431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Moodt, Annie</dc:creator>
  <cp:keywords/>
  <dc:description/>
  <cp:lastModifiedBy>Moodt, Annie</cp:lastModifiedBy>
  <cp:revision>4</cp:revision>
  <cp:lastPrinted>2021-11-18T12:34:00Z</cp:lastPrinted>
  <dcterms:created xsi:type="dcterms:W3CDTF">2021-11-18T12:31:00Z</dcterms:created>
  <dcterms:modified xsi:type="dcterms:W3CDTF">2021-11-18T12:35:00Z</dcterms:modified>
</cp:coreProperties>
</file>